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CE" w:rsidRPr="009557A1" w:rsidRDefault="008E5ACE" w:rsidP="008E5ACE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557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   I.</w:t>
      </w:r>
      <w:r w:rsidR="002B2225" w:rsidRPr="009557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</w:t>
      </w:r>
    </w:p>
    <w:p w:rsidR="008E5ACE" w:rsidRPr="009557A1" w:rsidRDefault="008E5ACE" w:rsidP="008E5ACE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5ACE" w:rsidRPr="000C25E8" w:rsidRDefault="008E5ACE" w:rsidP="008E5ACE">
      <w:pPr>
        <w:spacing w:after="160" w:line="259" w:lineRule="auto"/>
        <w:jc w:val="right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9557A1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к программе СПО </w:t>
      </w:r>
      <w:bookmarkStart w:id="0" w:name="_Hlk39406244"/>
      <w:r w:rsidRPr="000C2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08.01.25 «Мастер отделочных</w:t>
      </w:r>
      <w:r w:rsidR="000C25E8" w:rsidRPr="000C2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,</w:t>
      </w:r>
      <w:r w:rsidRPr="000C2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8E5ACE" w:rsidRPr="009557A1" w:rsidRDefault="008E5ACE" w:rsidP="008E5ACE">
      <w:pPr>
        <w:spacing w:after="160" w:line="259" w:lineRule="auto"/>
        <w:jc w:val="right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C2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строительных и декоративных работ»</w:t>
      </w:r>
    </w:p>
    <w:bookmarkEnd w:id="0"/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right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9557A1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 РАБОЧАЯ ПРОГРАММа УЧЕБНОЙ ДИСЦИПЛИНЫ</w:t>
      </w: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9557A1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ПМ. 01.</w:t>
      </w:r>
      <w:r w:rsidR="009557A1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9557A1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ВЫПОЛНЕНИЕ МАЛЯРНЫХ И Д</w:t>
      </w:r>
      <w:r w:rsidR="009557A1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ЕКОРАТИВНО ХУДОЖЕСТВЕННЫХ РАБОТ»</w:t>
      </w:r>
    </w:p>
    <w:p w:rsidR="008E5ACE" w:rsidRPr="009557A1" w:rsidRDefault="008E5ACE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8E5ACE" w:rsidRPr="009557A1" w:rsidRDefault="008E5ACE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5ACE" w:rsidRPr="009557A1" w:rsidRDefault="008E5ACE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5ACE" w:rsidRPr="009557A1" w:rsidRDefault="008E5ACE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5ACE" w:rsidRPr="009557A1" w:rsidRDefault="008E5ACE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5ACE" w:rsidRPr="009557A1" w:rsidRDefault="008E5ACE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5ACE" w:rsidRPr="009557A1" w:rsidRDefault="008E5ACE" w:rsidP="00955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5ACE" w:rsidRPr="009557A1" w:rsidRDefault="008E5ACE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5ACE" w:rsidRPr="009557A1" w:rsidRDefault="008E5ACE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5ACE" w:rsidRPr="009557A1" w:rsidRDefault="008E5ACE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</w:p>
    <w:p w:rsidR="008E5ACE" w:rsidRPr="009557A1" w:rsidRDefault="009557A1" w:rsidP="008E5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557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Шарья, </w:t>
      </w:r>
      <w:r w:rsidR="008E5ACE" w:rsidRPr="009557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2020 г.</w:t>
      </w:r>
    </w:p>
    <w:p w:rsidR="008E5ACE" w:rsidRDefault="008E5ACE" w:rsidP="008E5AC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ind w:left="644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8E5ACE" w:rsidRPr="00BB792E" w:rsidRDefault="008E5ACE" w:rsidP="008E5ACE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5"/>
        <w:gridCol w:w="851"/>
      </w:tblGrid>
      <w:tr w:rsidR="009557A1" w:rsidRPr="00BB792E" w:rsidTr="009557A1">
        <w:trPr>
          <w:trHeight w:val="394"/>
        </w:trPr>
        <w:tc>
          <w:tcPr>
            <w:tcW w:w="8755" w:type="dxa"/>
            <w:shd w:val="clear" w:color="auto" w:fill="auto"/>
          </w:tcPr>
          <w:p w:rsidR="009557A1" w:rsidRPr="00BB792E" w:rsidRDefault="009557A1" w:rsidP="009557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раздела</w:t>
            </w:r>
          </w:p>
        </w:tc>
        <w:tc>
          <w:tcPr>
            <w:tcW w:w="851" w:type="dxa"/>
            <w:shd w:val="clear" w:color="auto" w:fill="auto"/>
          </w:tcPr>
          <w:p w:rsidR="009557A1" w:rsidRPr="00BB792E" w:rsidRDefault="009557A1" w:rsidP="009557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Стр.</w:t>
            </w:r>
          </w:p>
        </w:tc>
      </w:tr>
      <w:tr w:rsidR="008E5ACE" w:rsidRPr="00BB792E" w:rsidTr="009557A1">
        <w:trPr>
          <w:trHeight w:val="394"/>
        </w:trPr>
        <w:tc>
          <w:tcPr>
            <w:tcW w:w="8755" w:type="dxa"/>
            <w:shd w:val="clear" w:color="auto" w:fill="auto"/>
          </w:tcPr>
          <w:p w:rsidR="008E5ACE" w:rsidRPr="009557A1" w:rsidRDefault="008E5ACE" w:rsidP="00955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7A1">
              <w:rPr>
                <w:rFonts w:ascii="Times New Roman" w:hAnsi="Times New Roman" w:cs="Times New Roman"/>
                <w:sz w:val="24"/>
                <w:szCs w:val="24"/>
              </w:rPr>
              <w:t>1. ОБЩАЯ ХАРАКТЕРИСТИКА РАБОЧЕЙ</w:t>
            </w:r>
            <w:r w:rsidR="00955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7A1">
              <w:rPr>
                <w:rFonts w:ascii="Times New Roman" w:hAnsi="Times New Roman" w:cs="Times New Roman"/>
                <w:sz w:val="24"/>
                <w:szCs w:val="24"/>
              </w:rPr>
              <w:t>ПРОГРАММЫ ПРОФЕССИОНАЛЬНОГО МОДУЛЯ</w:t>
            </w:r>
          </w:p>
        </w:tc>
        <w:tc>
          <w:tcPr>
            <w:tcW w:w="851" w:type="dxa"/>
            <w:shd w:val="clear" w:color="auto" w:fill="auto"/>
          </w:tcPr>
          <w:p w:rsidR="008E5ACE" w:rsidRPr="007D4CA8" w:rsidRDefault="007D4CA8" w:rsidP="007D4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5ACE" w:rsidRPr="00BB792E" w:rsidTr="009557A1">
        <w:trPr>
          <w:trHeight w:val="562"/>
        </w:trPr>
        <w:tc>
          <w:tcPr>
            <w:tcW w:w="8755" w:type="dxa"/>
            <w:shd w:val="clear" w:color="auto" w:fill="auto"/>
          </w:tcPr>
          <w:p w:rsidR="008E5ACE" w:rsidRPr="009557A1" w:rsidRDefault="008E5ACE" w:rsidP="009557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57A1">
              <w:rPr>
                <w:rFonts w:ascii="Times New Roman" w:hAnsi="Times New Roman" w:cs="Times New Roman"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51" w:type="dxa"/>
            <w:shd w:val="clear" w:color="auto" w:fill="auto"/>
          </w:tcPr>
          <w:p w:rsidR="008E5ACE" w:rsidRPr="007D4CA8" w:rsidRDefault="007D4CA8" w:rsidP="007D4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57A1" w:rsidRPr="00BB792E" w:rsidTr="009557A1">
        <w:trPr>
          <w:trHeight w:val="806"/>
        </w:trPr>
        <w:tc>
          <w:tcPr>
            <w:tcW w:w="8755" w:type="dxa"/>
            <w:shd w:val="clear" w:color="auto" w:fill="auto"/>
          </w:tcPr>
          <w:p w:rsidR="009557A1" w:rsidRPr="009557A1" w:rsidRDefault="009557A1" w:rsidP="009557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57A1">
              <w:rPr>
                <w:rFonts w:ascii="Times New Roman" w:hAnsi="Times New Roman" w:cs="Times New Roman"/>
                <w:bCs/>
                <w:sz w:val="24"/>
                <w:szCs w:val="24"/>
              </w:rPr>
              <w:t>3. УСЛОВИЯ РЕАЛИЗАЦИИ 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57A1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51" w:type="dxa"/>
            <w:shd w:val="clear" w:color="auto" w:fill="auto"/>
          </w:tcPr>
          <w:p w:rsidR="009557A1" w:rsidRPr="007D4CA8" w:rsidRDefault="007D4CA8" w:rsidP="007D4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E5ACE" w:rsidRPr="00BB792E" w:rsidTr="009557A1">
        <w:trPr>
          <w:trHeight w:val="692"/>
        </w:trPr>
        <w:tc>
          <w:tcPr>
            <w:tcW w:w="8755" w:type="dxa"/>
            <w:shd w:val="clear" w:color="auto" w:fill="auto"/>
          </w:tcPr>
          <w:p w:rsidR="008E5ACE" w:rsidRPr="009557A1" w:rsidRDefault="008E5ACE" w:rsidP="009557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57A1">
              <w:rPr>
                <w:rFonts w:ascii="Times New Roman" w:hAnsi="Times New Roman" w:cs="Times New Roman"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51" w:type="dxa"/>
            <w:shd w:val="clear" w:color="auto" w:fill="auto"/>
          </w:tcPr>
          <w:p w:rsidR="008E5ACE" w:rsidRPr="007D4CA8" w:rsidRDefault="007D4CA8" w:rsidP="007D4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364C4B" w:rsidRDefault="00364C4B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8E5ACE" w:rsidRDefault="008E5ACE" w:rsidP="008E5ACE">
      <w:pPr>
        <w:jc w:val="right"/>
      </w:pPr>
    </w:p>
    <w:p w:rsidR="002B2225" w:rsidRDefault="002B2225" w:rsidP="008E5ACE">
      <w:pPr>
        <w:jc w:val="center"/>
        <w:rPr>
          <w:rFonts w:ascii="Times New Roman" w:hAnsi="Times New Roman" w:cs="Times New Roman"/>
          <w:b/>
          <w:i/>
        </w:rPr>
      </w:pPr>
    </w:p>
    <w:p w:rsidR="009557A1" w:rsidRDefault="009557A1" w:rsidP="008E5ACE">
      <w:pPr>
        <w:jc w:val="center"/>
        <w:rPr>
          <w:rFonts w:ascii="Times New Roman" w:hAnsi="Times New Roman" w:cs="Times New Roman"/>
          <w:b/>
          <w:i/>
        </w:rPr>
      </w:pPr>
    </w:p>
    <w:p w:rsidR="008E5ACE" w:rsidRPr="009557A1" w:rsidRDefault="008E5ACE" w:rsidP="00955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7A1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</w:t>
      </w:r>
    </w:p>
    <w:p w:rsidR="008E5ACE" w:rsidRPr="009557A1" w:rsidRDefault="008E5ACE" w:rsidP="00955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7A1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8E5ACE" w:rsidRPr="009557A1" w:rsidRDefault="008E5ACE" w:rsidP="008E5A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9557A1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ВЫПОЛНЕНИЕ МАЛЯРНЫХ И ДЕКОРАТИВНО ХУДОЖЕСТВЕННЫХ РАБОТ.</w:t>
      </w:r>
    </w:p>
    <w:p w:rsidR="008E5ACE" w:rsidRPr="009557A1" w:rsidRDefault="008E5ACE" w:rsidP="008E5A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557A1">
        <w:rPr>
          <w:rFonts w:ascii="Times New Roman" w:hAnsi="Times New Roman" w:cs="Times New Roman"/>
          <w:b/>
          <w:i/>
          <w:sz w:val="24"/>
          <w:szCs w:val="24"/>
        </w:rPr>
        <w:t>1.1. Область применения примерной рабочей программы</w:t>
      </w:r>
    </w:p>
    <w:p w:rsidR="008E5ACE" w:rsidRPr="009557A1" w:rsidRDefault="008E5ACE" w:rsidP="007475E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57A1"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является частью основной образовательной программы в соответствии с</w:t>
      </w:r>
      <w:r w:rsidR="009557A1">
        <w:rPr>
          <w:rFonts w:ascii="Times New Roman" w:hAnsi="Times New Roman" w:cs="Times New Roman"/>
          <w:sz w:val="24"/>
          <w:szCs w:val="24"/>
        </w:rPr>
        <w:t xml:space="preserve"> </w:t>
      </w:r>
      <w:r w:rsidRPr="009557A1">
        <w:rPr>
          <w:rFonts w:ascii="Times New Roman" w:hAnsi="Times New Roman" w:cs="Times New Roman"/>
          <w:sz w:val="24"/>
          <w:szCs w:val="24"/>
        </w:rPr>
        <w:t>ФГОС СПО</w:t>
      </w:r>
      <w:r w:rsidR="007475EB" w:rsidRPr="009557A1">
        <w:rPr>
          <w:rFonts w:ascii="Times New Roman" w:hAnsi="Times New Roman" w:cs="Times New Roman"/>
          <w:sz w:val="24"/>
          <w:szCs w:val="24"/>
        </w:rPr>
        <w:t xml:space="preserve"> по профессии </w:t>
      </w:r>
      <w:r w:rsidR="000C25E8" w:rsidRPr="000C2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08.01.25 «Мастер отделочных, </w:t>
      </w:r>
      <w:r w:rsidRPr="000C2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строительных и декоративных работ»</w:t>
      </w:r>
      <w:r w:rsidR="007475EB" w:rsidRPr="000C25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</w:t>
      </w:r>
    </w:p>
    <w:p w:rsidR="008E5ACE" w:rsidRPr="009557A1" w:rsidRDefault="008E5ACE" w:rsidP="008E5AC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557A1">
        <w:rPr>
          <w:rFonts w:ascii="Times New Roman" w:hAnsi="Times New Roman" w:cs="Times New Roman"/>
          <w:b/>
          <w:i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8E5ACE" w:rsidRPr="009557A1" w:rsidRDefault="008E5ACE" w:rsidP="009557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7A1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</w:t>
      </w:r>
      <w:r w:rsidR="009557A1">
        <w:rPr>
          <w:rFonts w:ascii="Times New Roman" w:hAnsi="Times New Roman" w:cs="Times New Roman"/>
          <w:sz w:val="24"/>
          <w:szCs w:val="24"/>
        </w:rPr>
        <w:t xml:space="preserve"> </w:t>
      </w:r>
      <w:r w:rsidR="007475EB" w:rsidRPr="009557A1">
        <w:rPr>
          <w:rFonts w:ascii="Times New Roman" w:hAnsi="Times New Roman" w:cs="Times New Roman"/>
          <w:sz w:val="24"/>
          <w:szCs w:val="24"/>
        </w:rPr>
        <w:t>-</w:t>
      </w:r>
      <w:r w:rsidR="009557A1">
        <w:rPr>
          <w:rFonts w:ascii="Times New Roman" w:hAnsi="Times New Roman" w:cs="Times New Roman"/>
          <w:sz w:val="24"/>
          <w:szCs w:val="24"/>
        </w:rPr>
        <w:t xml:space="preserve"> </w:t>
      </w:r>
      <w:r w:rsidR="007475EB" w:rsidRPr="000C25E8">
        <w:rPr>
          <w:rFonts w:ascii="Times New Roman" w:hAnsi="Times New Roman" w:cs="Times New Roman"/>
          <w:b/>
          <w:bCs/>
          <w:sz w:val="24"/>
          <w:szCs w:val="24"/>
        </w:rPr>
        <w:t>выполнение</w:t>
      </w:r>
      <w:r w:rsidR="007475EB" w:rsidRPr="000C25E8">
        <w:rPr>
          <w:rFonts w:ascii="Times New Roman" w:hAnsi="Times New Roman" w:cs="Times New Roman"/>
          <w:b/>
          <w:bCs/>
          <w:sz w:val="24"/>
          <w:szCs w:val="24"/>
        </w:rPr>
        <w:tab/>
        <w:t>штукатурных</w:t>
      </w:r>
      <w:r w:rsidR="009557A1" w:rsidRPr="000C25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75EB" w:rsidRPr="000C25E8">
        <w:rPr>
          <w:rFonts w:ascii="Times New Roman" w:hAnsi="Times New Roman" w:cs="Times New Roman"/>
          <w:b/>
          <w:bCs/>
          <w:spacing w:val="-17"/>
          <w:sz w:val="24"/>
          <w:szCs w:val="24"/>
        </w:rPr>
        <w:t xml:space="preserve">и </w:t>
      </w:r>
      <w:r w:rsidR="007475EB" w:rsidRPr="000C25E8">
        <w:rPr>
          <w:rFonts w:ascii="Times New Roman" w:hAnsi="Times New Roman" w:cs="Times New Roman"/>
          <w:b/>
          <w:bCs/>
          <w:sz w:val="24"/>
          <w:szCs w:val="24"/>
        </w:rPr>
        <w:t>декоративных</w:t>
      </w:r>
      <w:r w:rsidR="009557A1" w:rsidRPr="000C25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75EB" w:rsidRPr="000C25E8">
        <w:rPr>
          <w:rFonts w:ascii="Times New Roman" w:hAnsi="Times New Roman" w:cs="Times New Roman"/>
          <w:b/>
          <w:bCs/>
          <w:sz w:val="24"/>
          <w:szCs w:val="24"/>
        </w:rPr>
        <w:t>работ</w:t>
      </w:r>
      <w:r w:rsidRPr="009557A1">
        <w:rPr>
          <w:rFonts w:ascii="Times New Roman" w:hAnsi="Times New Roman" w:cs="Times New Roman"/>
          <w:sz w:val="24"/>
          <w:szCs w:val="24"/>
        </w:rPr>
        <w:t xml:space="preserve"> и соответствующие ему общие компетенции и профессиональные компетенции:</w:t>
      </w:r>
    </w:p>
    <w:p w:rsidR="00CF6FB1" w:rsidRPr="009557A1" w:rsidRDefault="00CF6FB1" w:rsidP="00CF6FB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557A1">
        <w:rPr>
          <w:rFonts w:ascii="Times New Roman" w:hAnsi="Times New Roman"/>
          <w:sz w:val="24"/>
          <w:szCs w:val="24"/>
        </w:rPr>
        <w:t>1.2.1. Перечень общих компетенций</w:t>
      </w:r>
      <w:bookmarkStart w:id="1" w:name="_GoBack"/>
      <w:bookmarkEnd w:id="1"/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108"/>
      </w:tblGrid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9557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8108" w:type="dxa"/>
          </w:tcPr>
          <w:p w:rsidR="00CF6FB1" w:rsidRPr="009557A1" w:rsidRDefault="00CF6FB1" w:rsidP="009557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Наименование общих компетенций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01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2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3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4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5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6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7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8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9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10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F6FB1" w:rsidRPr="009557A1" w:rsidTr="009557A1">
        <w:trPr>
          <w:jc w:val="center"/>
        </w:trPr>
        <w:tc>
          <w:tcPr>
            <w:tcW w:w="959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ОК 11</w:t>
            </w:r>
          </w:p>
        </w:tc>
        <w:tc>
          <w:tcPr>
            <w:tcW w:w="8108" w:type="dxa"/>
          </w:tcPr>
          <w:p w:rsidR="00CF6FB1" w:rsidRPr="009557A1" w:rsidRDefault="00CF6FB1" w:rsidP="002B2225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CF6FB1" w:rsidRPr="00074F89" w:rsidRDefault="00CF6FB1" w:rsidP="00CF6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CF6FB1" w:rsidRPr="009557A1" w:rsidRDefault="00CF6FB1" w:rsidP="009557A1">
      <w:pPr>
        <w:pStyle w:val="2"/>
        <w:spacing w:before="0" w:after="0"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r w:rsidRPr="00074F89">
        <w:rPr>
          <w:rStyle w:val="a3"/>
          <w:rFonts w:ascii="Times New Roman" w:hAnsi="Times New Roman"/>
          <w:b w:val="0"/>
          <w:iCs/>
          <w:sz w:val="24"/>
          <w:szCs w:val="24"/>
        </w:rPr>
        <w:lastRenderedPageBreak/>
        <w:t xml:space="preserve">1.2.2. Перечень профессиональных компетенций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7966"/>
      </w:tblGrid>
      <w:tr w:rsidR="00CF6FB1" w:rsidRPr="009557A1" w:rsidTr="00CF6FB1">
        <w:tc>
          <w:tcPr>
            <w:tcW w:w="1101" w:type="dxa"/>
          </w:tcPr>
          <w:p w:rsidR="00CF6FB1" w:rsidRPr="009557A1" w:rsidRDefault="00CF6FB1" w:rsidP="002B22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7966" w:type="dxa"/>
          </w:tcPr>
          <w:p w:rsidR="00CF6FB1" w:rsidRPr="009557A1" w:rsidRDefault="00CF6FB1" w:rsidP="002B22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9557A1">
              <w:rPr>
                <w:rStyle w:val="a3"/>
                <w:rFonts w:ascii="Times New Roman" w:hAnsi="Times New Roman"/>
                <w:b/>
                <w:i w:val="0"/>
                <w:iCs w:val="0"/>
                <w:color w:val="000000"/>
              </w:rPr>
              <w:t>Наименование видов деятельности и профессиональных компетенций</w:t>
            </w:r>
          </w:p>
        </w:tc>
      </w:tr>
      <w:tr w:rsidR="00CF6FB1" w:rsidRPr="009557A1" w:rsidTr="00CF6FB1">
        <w:tc>
          <w:tcPr>
            <w:tcW w:w="1101" w:type="dxa"/>
          </w:tcPr>
          <w:p w:rsidR="00CF6FB1" w:rsidRPr="009557A1" w:rsidRDefault="00CF6FB1" w:rsidP="002B22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ВД 1</w:t>
            </w:r>
          </w:p>
        </w:tc>
        <w:tc>
          <w:tcPr>
            <w:tcW w:w="7966" w:type="dxa"/>
          </w:tcPr>
          <w:p w:rsidR="00CF6FB1" w:rsidRPr="009557A1" w:rsidRDefault="00CF6FB1" w:rsidP="002B22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</w:rPr>
              <w:t>Выполнение штукатурных работ</w:t>
            </w:r>
          </w:p>
        </w:tc>
      </w:tr>
      <w:tr w:rsidR="00CF6FB1" w:rsidRPr="009557A1" w:rsidTr="00CF6FB1">
        <w:tc>
          <w:tcPr>
            <w:tcW w:w="1101" w:type="dxa"/>
          </w:tcPr>
          <w:p w:rsidR="00CF6FB1" w:rsidRPr="009557A1" w:rsidRDefault="00CF6FB1" w:rsidP="002B2225">
            <w:pPr>
              <w:pStyle w:val="2"/>
              <w:spacing w:before="0" w:after="0"/>
              <w:jc w:val="both"/>
              <w:rPr>
                <w:rStyle w:val="a3"/>
                <w:rFonts w:ascii="Times New Roman" w:hAnsi="Times New Roman"/>
                <w:b w:val="0"/>
                <w:sz w:val="22"/>
                <w:szCs w:val="22"/>
              </w:rPr>
            </w:pPr>
            <w:r w:rsidRPr="009557A1">
              <w:rPr>
                <w:rStyle w:val="a3"/>
                <w:rFonts w:ascii="Times New Roman" w:hAnsi="Times New Roman"/>
                <w:b w:val="0"/>
                <w:sz w:val="22"/>
                <w:szCs w:val="22"/>
              </w:rPr>
              <w:t>ПК 1.1.</w:t>
            </w:r>
          </w:p>
        </w:tc>
        <w:tc>
          <w:tcPr>
            <w:tcW w:w="7966" w:type="dxa"/>
          </w:tcPr>
          <w:p w:rsidR="00CF6FB1" w:rsidRPr="009557A1" w:rsidRDefault="00CF6FB1" w:rsidP="002B2225">
            <w:pPr>
              <w:pStyle w:val="2"/>
              <w:spacing w:before="0" w:after="0"/>
              <w:jc w:val="both"/>
              <w:rPr>
                <w:rStyle w:val="a3"/>
                <w:rFonts w:ascii="Times New Roman" w:hAnsi="Times New Roman"/>
                <w:b w:val="0"/>
                <w:sz w:val="22"/>
                <w:szCs w:val="22"/>
              </w:rPr>
            </w:pPr>
            <w:r w:rsidRPr="009557A1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среды.</w:t>
            </w:r>
          </w:p>
        </w:tc>
      </w:tr>
      <w:tr w:rsidR="00CF6FB1" w:rsidRPr="009557A1" w:rsidTr="00CF6FB1">
        <w:tc>
          <w:tcPr>
            <w:tcW w:w="1101" w:type="dxa"/>
          </w:tcPr>
          <w:p w:rsidR="00CF6FB1" w:rsidRPr="009557A1" w:rsidRDefault="00CF6FB1" w:rsidP="002B2225">
            <w:pPr>
              <w:pStyle w:val="2"/>
              <w:spacing w:before="0" w:after="0"/>
              <w:jc w:val="both"/>
              <w:rPr>
                <w:rStyle w:val="a3"/>
                <w:rFonts w:ascii="Times New Roman" w:hAnsi="Times New Roman"/>
                <w:b w:val="0"/>
                <w:sz w:val="22"/>
                <w:szCs w:val="22"/>
              </w:rPr>
            </w:pPr>
            <w:r w:rsidRPr="009557A1">
              <w:rPr>
                <w:rStyle w:val="a3"/>
                <w:rFonts w:ascii="Times New Roman" w:hAnsi="Times New Roman"/>
                <w:b w:val="0"/>
                <w:sz w:val="22"/>
                <w:szCs w:val="22"/>
              </w:rPr>
              <w:t>ПК 1.2. </w:t>
            </w:r>
          </w:p>
        </w:tc>
        <w:tc>
          <w:tcPr>
            <w:tcW w:w="7966" w:type="dxa"/>
          </w:tcPr>
          <w:p w:rsidR="00CF6FB1" w:rsidRPr="009557A1" w:rsidRDefault="00CF6FB1" w:rsidP="002B2225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3"/>
                <w:rFonts w:ascii="Times New Roman" w:eastAsiaTheme="majorEastAsia" w:hAnsi="Times New Roman"/>
                <w:i w:val="0"/>
              </w:rPr>
            </w:pPr>
            <w:r w:rsidRPr="009557A1">
              <w:rPr>
                <w:rFonts w:ascii="Times New Roman" w:hAnsi="Times New Roman"/>
              </w:rPr>
              <w:t>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среды.</w:t>
            </w:r>
          </w:p>
        </w:tc>
      </w:tr>
      <w:tr w:rsidR="00CF6FB1" w:rsidRPr="009557A1" w:rsidTr="00CF6FB1">
        <w:tc>
          <w:tcPr>
            <w:tcW w:w="1101" w:type="dxa"/>
          </w:tcPr>
          <w:p w:rsidR="00CF6FB1" w:rsidRPr="009557A1" w:rsidRDefault="00CF6FB1" w:rsidP="002B2225">
            <w:pPr>
              <w:rPr>
                <w:rFonts w:ascii="Times New Roman" w:hAnsi="Times New Roman"/>
              </w:rPr>
            </w:pPr>
            <w:r w:rsidRPr="009557A1">
              <w:rPr>
                <w:rStyle w:val="a3"/>
                <w:rFonts w:ascii="Times New Roman" w:hAnsi="Times New Roman"/>
                <w:i w:val="0"/>
              </w:rPr>
              <w:t>ПК 1.3. </w:t>
            </w:r>
          </w:p>
        </w:tc>
        <w:tc>
          <w:tcPr>
            <w:tcW w:w="7966" w:type="dxa"/>
          </w:tcPr>
          <w:p w:rsidR="00CF6FB1" w:rsidRPr="009557A1" w:rsidRDefault="00CF6FB1" w:rsidP="002B22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труда.</w:t>
            </w:r>
          </w:p>
        </w:tc>
      </w:tr>
      <w:tr w:rsidR="00CF6FB1" w:rsidRPr="009557A1" w:rsidTr="00CF6FB1">
        <w:tc>
          <w:tcPr>
            <w:tcW w:w="1101" w:type="dxa"/>
          </w:tcPr>
          <w:p w:rsidR="00CF6FB1" w:rsidRPr="009557A1" w:rsidRDefault="00CF6FB1" w:rsidP="002B2225">
            <w:pPr>
              <w:rPr>
                <w:rFonts w:ascii="Times New Roman" w:hAnsi="Times New Roman"/>
              </w:rPr>
            </w:pPr>
            <w:r w:rsidRPr="009557A1">
              <w:rPr>
                <w:rStyle w:val="a3"/>
                <w:rFonts w:ascii="Times New Roman" w:hAnsi="Times New Roman"/>
                <w:i w:val="0"/>
              </w:rPr>
              <w:t>ПК 1.4. </w:t>
            </w:r>
          </w:p>
        </w:tc>
        <w:tc>
          <w:tcPr>
            <w:tcW w:w="7966" w:type="dxa"/>
          </w:tcPr>
          <w:p w:rsidR="00CF6FB1" w:rsidRPr="009557A1" w:rsidRDefault="00CF6FB1" w:rsidP="002B22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труда.</w:t>
            </w:r>
          </w:p>
        </w:tc>
      </w:tr>
      <w:tr w:rsidR="00CF6FB1" w:rsidRPr="009557A1" w:rsidTr="009557A1">
        <w:trPr>
          <w:trHeight w:val="882"/>
        </w:trPr>
        <w:tc>
          <w:tcPr>
            <w:tcW w:w="1101" w:type="dxa"/>
          </w:tcPr>
          <w:p w:rsidR="00CF6FB1" w:rsidRPr="009557A1" w:rsidRDefault="00CF6FB1" w:rsidP="002B2225">
            <w:pPr>
              <w:rPr>
                <w:rFonts w:ascii="Times New Roman" w:hAnsi="Times New Roman"/>
              </w:rPr>
            </w:pPr>
            <w:r w:rsidRPr="009557A1">
              <w:rPr>
                <w:rStyle w:val="a3"/>
                <w:rFonts w:ascii="Times New Roman" w:hAnsi="Times New Roman"/>
                <w:i w:val="0"/>
              </w:rPr>
              <w:t>ПК 1.5. </w:t>
            </w:r>
          </w:p>
        </w:tc>
        <w:tc>
          <w:tcPr>
            <w:tcW w:w="7966" w:type="dxa"/>
          </w:tcPr>
          <w:p w:rsidR="00CF6FB1" w:rsidRPr="009557A1" w:rsidRDefault="00CF6FB1" w:rsidP="002B22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Выполнять ремонт оштукатуренных поверхностей с соблюдением технологической последовательности выполнения операций и безопасных условий труда.</w:t>
            </w:r>
          </w:p>
        </w:tc>
      </w:tr>
      <w:tr w:rsidR="00CF6FB1" w:rsidRPr="009557A1" w:rsidTr="00CF6FB1">
        <w:tc>
          <w:tcPr>
            <w:tcW w:w="1101" w:type="dxa"/>
          </w:tcPr>
          <w:p w:rsidR="00CF6FB1" w:rsidRPr="009557A1" w:rsidRDefault="00CF6FB1" w:rsidP="002B2225">
            <w:pPr>
              <w:rPr>
                <w:rFonts w:ascii="Times New Roman" w:hAnsi="Times New Roman"/>
              </w:rPr>
            </w:pPr>
            <w:r w:rsidRPr="009557A1">
              <w:rPr>
                <w:rStyle w:val="a3"/>
                <w:rFonts w:ascii="Times New Roman" w:hAnsi="Times New Roman"/>
                <w:i w:val="0"/>
              </w:rPr>
              <w:t>ПК 1.6. </w:t>
            </w:r>
          </w:p>
        </w:tc>
        <w:tc>
          <w:tcPr>
            <w:tcW w:w="7966" w:type="dxa"/>
          </w:tcPr>
          <w:p w:rsidR="00CF6FB1" w:rsidRPr="009557A1" w:rsidRDefault="00CF6FB1" w:rsidP="002B22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Устраивать наливные стяжки полов с соблюдением технологической последовательности выполнения операций и безопасных условий труда.</w:t>
            </w:r>
          </w:p>
        </w:tc>
      </w:tr>
      <w:tr w:rsidR="00CF6FB1" w:rsidRPr="009557A1" w:rsidTr="00CF6FB1">
        <w:tc>
          <w:tcPr>
            <w:tcW w:w="1101" w:type="dxa"/>
          </w:tcPr>
          <w:p w:rsidR="00CF6FB1" w:rsidRPr="009557A1" w:rsidRDefault="00CF6FB1" w:rsidP="002B2225">
            <w:pPr>
              <w:rPr>
                <w:rFonts w:ascii="Times New Roman" w:hAnsi="Times New Roman"/>
              </w:rPr>
            </w:pPr>
            <w:r w:rsidRPr="009557A1">
              <w:rPr>
                <w:rStyle w:val="a3"/>
                <w:rFonts w:ascii="Times New Roman" w:hAnsi="Times New Roman"/>
                <w:i w:val="0"/>
              </w:rPr>
              <w:t>ПК 1.7. </w:t>
            </w:r>
          </w:p>
        </w:tc>
        <w:tc>
          <w:tcPr>
            <w:tcW w:w="7966" w:type="dxa"/>
          </w:tcPr>
          <w:p w:rsidR="00CF6FB1" w:rsidRPr="009557A1" w:rsidRDefault="00CF6FB1" w:rsidP="002B22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Производить монтаж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труда.</w:t>
            </w:r>
          </w:p>
        </w:tc>
      </w:tr>
    </w:tbl>
    <w:p w:rsidR="00CF6FB1" w:rsidRPr="009557A1" w:rsidRDefault="00CF6FB1" w:rsidP="00CF6FB1">
      <w:pPr>
        <w:rPr>
          <w:rFonts w:ascii="Times New Roman" w:hAnsi="Times New Roman"/>
          <w:b/>
          <w:bCs/>
          <w:sz w:val="24"/>
          <w:szCs w:val="24"/>
        </w:rPr>
      </w:pPr>
      <w:r w:rsidRPr="009557A1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обучающийся</w:t>
      </w:r>
      <w:r w:rsidR="009557A1">
        <w:rPr>
          <w:rFonts w:ascii="Times New Roman" w:hAnsi="Times New Roman"/>
          <w:bCs/>
          <w:sz w:val="24"/>
          <w:szCs w:val="24"/>
        </w:rPr>
        <w:t xml:space="preserve"> </w:t>
      </w:r>
      <w:r w:rsidRPr="009557A1">
        <w:rPr>
          <w:rFonts w:ascii="Times New Roman" w:hAnsi="Times New Roman"/>
          <w:b/>
          <w:bCs/>
          <w:sz w:val="24"/>
          <w:szCs w:val="24"/>
        </w:rPr>
        <w:t>должен: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399"/>
      </w:tblGrid>
      <w:tr w:rsidR="00CF6FB1" w:rsidRPr="009557A1" w:rsidTr="00CF6FB1">
        <w:tc>
          <w:tcPr>
            <w:tcW w:w="1668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Иметь практический опыт</w:t>
            </w:r>
          </w:p>
        </w:tc>
        <w:tc>
          <w:tcPr>
            <w:tcW w:w="7399" w:type="dxa"/>
          </w:tcPr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Подготовка рабочих мест, оборудования, материалов и инструментов для выполнения штукатурных и декоративных работ в соответствии с инструкциями и регламентами.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ремонт.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Устройства наливных стяжек полов и оснований под полы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Транспортировки и складирования компонентов растворов и сухих строительных смесей для наливных стяжек полов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Устройства фасадных, теплоизоляционных, композиционных систем и их ремонт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 xml:space="preserve">Установки строительных лесов и подмостей </w:t>
            </w:r>
          </w:p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Транспортировки и складирования штукатурных и штукатурно-клеевых смесей.</w:t>
            </w:r>
          </w:p>
        </w:tc>
      </w:tr>
      <w:tr w:rsidR="00CF6FB1" w:rsidRPr="009557A1" w:rsidTr="00CF6FB1">
        <w:tc>
          <w:tcPr>
            <w:tcW w:w="1668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уметь</w:t>
            </w:r>
          </w:p>
        </w:tc>
        <w:tc>
          <w:tcPr>
            <w:tcW w:w="7399" w:type="dxa"/>
          </w:tcPr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 xml:space="preserve">Организовывать подготовку рабочих мест, оборудования, материалов для </w:t>
            </w:r>
            <w:r w:rsidRPr="009557A1">
              <w:rPr>
                <w:rFonts w:ascii="Times New Roman" w:hAnsi="Times New Roman"/>
              </w:rPr>
              <w:lastRenderedPageBreak/>
              <w:t>выполнения штукатурных и декоративных работ в соответствии с инструкциями и регламентами.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Пользоваться установленной технической документацией.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Производить дозировку компонентов штукатурных растворов и сухих строительных смесей в соответствии с заданной рецептурой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Диагностировать состояние и степень повреждения ремонтируемой штукатурки, в том числе при ремонте старинных зданий, сооружений и памятников архитектуры;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применять электрифицированное и ручное оборудование и инструмент;</w:t>
            </w:r>
          </w:p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применять средства индивидуальной защиты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Транспортировать и складировать компоненты растворов и сухие строительные смеси для наливных стяжек пола</w:t>
            </w:r>
          </w:p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Монтировать конструкции строительных лесов и подмостей;</w:t>
            </w:r>
          </w:p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применять средства индивидуальной защиты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Транспортировать и складировать компоненты штукатурных и штукатурно-клеевых смесей.</w:t>
            </w:r>
          </w:p>
        </w:tc>
      </w:tr>
      <w:tr w:rsidR="00CF6FB1" w:rsidRPr="009557A1" w:rsidTr="00CF6FB1">
        <w:tc>
          <w:tcPr>
            <w:tcW w:w="1668" w:type="dxa"/>
          </w:tcPr>
          <w:p w:rsidR="00CF6FB1" w:rsidRPr="009557A1" w:rsidRDefault="00CF6FB1" w:rsidP="002B2225">
            <w:pPr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lastRenderedPageBreak/>
              <w:t>знать</w:t>
            </w:r>
          </w:p>
        </w:tc>
        <w:tc>
          <w:tcPr>
            <w:tcW w:w="7399" w:type="dxa"/>
          </w:tcPr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Требований инструкций и регламентов к организации и подготовке рабочих мест, оборудования, материалов и инструментов для выполнения штукатурных и декоративных работ;</w:t>
            </w:r>
          </w:p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композиционных;</w:t>
            </w:r>
          </w:p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Составы штукатурных, декоративных и растворов специального назначения и способы дозирования их компонентов;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Методика диагностики состояния поврежденной поверхности;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Способы покрытия штукатуркой поверхностей при ремонте старинных зданий, сооружений и памятников архитектуры;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Назначение и правила применения используемого инструмента и приспособлений;</w:t>
            </w:r>
          </w:p>
          <w:p w:rsidR="00CF6FB1" w:rsidRPr="009557A1" w:rsidRDefault="00CF6FB1" w:rsidP="009557A1">
            <w:pPr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Правила применения средств индивидуальной защиты;</w:t>
            </w:r>
          </w:p>
          <w:p w:rsidR="00CF6FB1" w:rsidRPr="009557A1" w:rsidRDefault="00CF6FB1" w:rsidP="009557A1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sz w:val="22"/>
              </w:rPr>
            </w:pPr>
            <w:r w:rsidRPr="009557A1">
              <w:rPr>
                <w:rFonts w:ascii="Times New Roman" w:hAnsi="Times New Roman"/>
                <w:sz w:val="22"/>
              </w:rPr>
              <w:t>Правила транспортировки, складирования и хранения компонентов растворов и сухих строительных смесей для наливных стяжек пола;</w:t>
            </w:r>
          </w:p>
          <w:p w:rsidR="00CF6FB1" w:rsidRPr="009557A1" w:rsidRDefault="00CF6FB1" w:rsidP="009557A1">
            <w:pPr>
              <w:jc w:val="both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</w:rPr>
              <w:t>Правила транспортировки, складирования и хранения компонентов штукатурных и штукатурно-клеевых смесей.</w:t>
            </w:r>
          </w:p>
        </w:tc>
      </w:tr>
    </w:tbl>
    <w:p w:rsidR="008E5ACE" w:rsidRPr="00091C4A" w:rsidRDefault="008E5ACE" w:rsidP="008E5ACE">
      <w:pPr>
        <w:rPr>
          <w:rFonts w:ascii="Times New Roman" w:hAnsi="Times New Roman" w:cs="Times New Roman"/>
          <w:b/>
        </w:rPr>
      </w:pPr>
      <w:r w:rsidRPr="00091C4A">
        <w:rPr>
          <w:rFonts w:ascii="Times New Roman" w:hAnsi="Times New Roman" w:cs="Times New Roman"/>
          <w:b/>
        </w:rPr>
        <w:t>1.3. Количество часов, отводимое на освоение профессионального модуля</w:t>
      </w:r>
    </w:p>
    <w:p w:rsidR="008E5ACE" w:rsidRPr="00091C4A" w:rsidRDefault="008E5ACE" w:rsidP="008E5ACE">
      <w:pPr>
        <w:rPr>
          <w:rFonts w:ascii="Times New Roman" w:hAnsi="Times New Roman" w:cs="Times New Roman"/>
        </w:rPr>
      </w:pPr>
      <w:r w:rsidRPr="00091C4A">
        <w:rPr>
          <w:rFonts w:ascii="Times New Roman" w:hAnsi="Times New Roman" w:cs="Times New Roman"/>
        </w:rPr>
        <w:t xml:space="preserve">Всего часов </w:t>
      </w:r>
      <w:r w:rsidR="007475EB">
        <w:rPr>
          <w:rFonts w:ascii="Times New Roman" w:hAnsi="Times New Roman" w:cs="Times New Roman"/>
        </w:rPr>
        <w:t>-</w:t>
      </w:r>
      <w:r w:rsidR="00CF6FB1">
        <w:rPr>
          <w:rFonts w:ascii="Times New Roman" w:hAnsi="Times New Roman" w:cs="Times New Roman"/>
        </w:rPr>
        <w:t>556ч.</w:t>
      </w:r>
    </w:p>
    <w:p w:rsidR="008E5ACE" w:rsidRDefault="008E5ACE" w:rsidP="008E5ACE">
      <w:pPr>
        <w:rPr>
          <w:rFonts w:ascii="Times New Roman" w:hAnsi="Times New Roman" w:cs="Times New Roman"/>
        </w:rPr>
      </w:pPr>
      <w:r w:rsidRPr="00091C4A">
        <w:rPr>
          <w:rFonts w:ascii="Times New Roman" w:hAnsi="Times New Roman" w:cs="Times New Roman"/>
        </w:rPr>
        <w:t>Из них   на освоение МДК</w:t>
      </w:r>
      <w:r w:rsidR="007475EB">
        <w:rPr>
          <w:rFonts w:ascii="Times New Roman" w:hAnsi="Times New Roman" w:cs="Times New Roman"/>
        </w:rPr>
        <w:t>-160 ч.</w:t>
      </w:r>
      <w:r w:rsidRPr="00091C4A">
        <w:rPr>
          <w:rFonts w:ascii="Times New Roman" w:hAnsi="Times New Roman" w:cs="Times New Roman"/>
        </w:rPr>
        <w:t xml:space="preserve"> на практики</w:t>
      </w:r>
      <w:r>
        <w:rPr>
          <w:rFonts w:ascii="Times New Roman" w:hAnsi="Times New Roman" w:cs="Times New Roman"/>
        </w:rPr>
        <w:t xml:space="preserve">, в том числе </w:t>
      </w:r>
      <w:r w:rsidRPr="00091C4A">
        <w:rPr>
          <w:rFonts w:ascii="Times New Roman" w:hAnsi="Times New Roman" w:cs="Times New Roman"/>
        </w:rPr>
        <w:t xml:space="preserve">учебную </w:t>
      </w:r>
      <w:r w:rsidR="007475EB">
        <w:rPr>
          <w:rFonts w:ascii="Times New Roman" w:hAnsi="Times New Roman" w:cs="Times New Roman"/>
        </w:rPr>
        <w:t>-144ч.</w:t>
      </w:r>
    </w:p>
    <w:p w:rsidR="008E5ACE" w:rsidRPr="00091C4A" w:rsidRDefault="008E5ACE" w:rsidP="008E5ACE">
      <w:pPr>
        <w:rPr>
          <w:rFonts w:ascii="Times New Roman" w:hAnsi="Times New Roman" w:cs="Times New Roman"/>
        </w:rPr>
      </w:pPr>
      <w:r w:rsidRPr="00091C4A">
        <w:rPr>
          <w:rFonts w:ascii="Times New Roman" w:hAnsi="Times New Roman" w:cs="Times New Roman"/>
        </w:rPr>
        <w:t>и производственную</w:t>
      </w:r>
      <w:r w:rsidR="007475EB">
        <w:rPr>
          <w:rFonts w:ascii="Times New Roman" w:hAnsi="Times New Roman" w:cs="Times New Roman"/>
        </w:rPr>
        <w:t>-252ч.</w:t>
      </w:r>
    </w:p>
    <w:p w:rsidR="008E5ACE" w:rsidRPr="00583699" w:rsidRDefault="008E5ACE" w:rsidP="008E5ACE">
      <w:pPr>
        <w:rPr>
          <w:rFonts w:ascii="Times New Roman" w:hAnsi="Times New Roman" w:cs="Times New Roman"/>
          <w:i/>
        </w:rPr>
      </w:pPr>
      <w:r w:rsidRPr="00BF4F26">
        <w:rPr>
          <w:rFonts w:ascii="Times New Roman" w:hAnsi="Times New Roman" w:cs="Times New Roman"/>
        </w:rPr>
        <w:t>самостоятельная работа</w:t>
      </w:r>
      <w:r w:rsidR="007475EB">
        <w:rPr>
          <w:rFonts w:ascii="Times New Roman" w:hAnsi="Times New Roman" w:cs="Times New Roman"/>
        </w:rPr>
        <w:t xml:space="preserve"> – 20 ч</w:t>
      </w:r>
      <w:r w:rsidRPr="00091C4A">
        <w:rPr>
          <w:rFonts w:ascii="Times New Roman" w:hAnsi="Times New Roman" w:cs="Times New Roman"/>
          <w:b/>
          <w:i/>
        </w:rPr>
        <w:t>.</w:t>
      </w:r>
    </w:p>
    <w:p w:rsidR="002B2225" w:rsidRDefault="002B2225" w:rsidP="009557A1">
      <w:pPr>
        <w:spacing w:after="160" w:line="259" w:lineRule="auto"/>
        <w:rPr>
          <w:rFonts w:ascii="Times New Roman" w:hAnsi="Times New Roman"/>
          <w:b/>
          <w:iCs/>
        </w:rPr>
        <w:sectPr w:rsidR="002B2225" w:rsidSect="009557A1">
          <w:footerReference w:type="default" r:id="rId8"/>
          <w:pgSz w:w="11907" w:h="16840"/>
          <w:pgMar w:top="1134" w:right="851" w:bottom="1134" w:left="1701" w:header="709" w:footer="709" w:gutter="0"/>
          <w:cols w:space="720"/>
          <w:docGrid w:linePitch="299"/>
        </w:sectPr>
      </w:pPr>
    </w:p>
    <w:p w:rsidR="00CF6FB1" w:rsidRPr="009557A1" w:rsidRDefault="002B2225" w:rsidP="002B2225">
      <w:pPr>
        <w:ind w:left="360"/>
        <w:jc w:val="center"/>
        <w:rPr>
          <w:rFonts w:ascii="Times New Roman" w:hAnsi="Times New Roman"/>
          <w:b/>
          <w:iCs/>
          <w:sz w:val="24"/>
          <w:szCs w:val="24"/>
        </w:rPr>
      </w:pPr>
      <w:r w:rsidRPr="009557A1">
        <w:rPr>
          <w:rFonts w:ascii="Times New Roman" w:hAnsi="Times New Roman"/>
          <w:b/>
          <w:iCs/>
          <w:sz w:val="24"/>
          <w:szCs w:val="24"/>
        </w:rPr>
        <w:lastRenderedPageBreak/>
        <w:t>2.</w:t>
      </w:r>
      <w:r w:rsidR="00CF6FB1" w:rsidRPr="009557A1">
        <w:rPr>
          <w:rFonts w:ascii="Times New Roman" w:hAnsi="Times New Roman"/>
          <w:b/>
          <w:iCs/>
          <w:sz w:val="24"/>
          <w:szCs w:val="24"/>
        </w:rPr>
        <w:t>СТРУКТУРА И СОДЕРЖАНИЕ ПРОФЕССИОНАЛЬНОГО МОДУЛЯ</w:t>
      </w:r>
    </w:p>
    <w:p w:rsidR="00CF6FB1" w:rsidRPr="009557A1" w:rsidRDefault="00CF6FB1" w:rsidP="00CF6FB1">
      <w:pPr>
        <w:pStyle w:val="a8"/>
        <w:rPr>
          <w:rFonts w:ascii="Times New Roman" w:hAnsi="Times New Roman"/>
          <w:b/>
          <w:iCs/>
          <w:lang w:val="ru-RU"/>
        </w:rPr>
      </w:pPr>
    </w:p>
    <w:p w:rsidR="00CF6FB1" w:rsidRPr="009557A1" w:rsidRDefault="00CF6FB1" w:rsidP="00CF6FB1">
      <w:pPr>
        <w:rPr>
          <w:rFonts w:ascii="Times New Roman" w:hAnsi="Times New Roman"/>
          <w:b/>
          <w:i/>
          <w:sz w:val="24"/>
          <w:szCs w:val="24"/>
        </w:rPr>
      </w:pPr>
      <w:r w:rsidRPr="009557A1">
        <w:rPr>
          <w:rFonts w:ascii="Times New Roman" w:hAnsi="Times New Roman" w:cs="Times New Roman"/>
          <w:b/>
          <w:iCs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3"/>
        <w:gridCol w:w="2859"/>
        <w:gridCol w:w="1603"/>
        <w:gridCol w:w="1164"/>
        <w:gridCol w:w="89"/>
        <w:gridCol w:w="1514"/>
        <w:gridCol w:w="58"/>
        <w:gridCol w:w="1084"/>
        <w:gridCol w:w="28"/>
        <w:gridCol w:w="1750"/>
        <w:gridCol w:w="2039"/>
        <w:gridCol w:w="1394"/>
      </w:tblGrid>
      <w:tr w:rsidR="00CF6FB1" w:rsidRPr="009557A1" w:rsidTr="002B2225">
        <w:trPr>
          <w:trHeight w:val="406"/>
        </w:trPr>
        <w:tc>
          <w:tcPr>
            <w:tcW w:w="577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Коды профессиональных общих компетенций</w:t>
            </w:r>
          </w:p>
        </w:tc>
        <w:tc>
          <w:tcPr>
            <w:tcW w:w="931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Наименования разделов профессионального модуля</w:t>
            </w:r>
          </w:p>
        </w:tc>
        <w:tc>
          <w:tcPr>
            <w:tcW w:w="522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9557A1">
              <w:rPr>
                <w:rFonts w:ascii="Times New Roman" w:hAnsi="Times New Roman"/>
                <w:iCs/>
              </w:rPr>
              <w:t>Суммарный объем нагрузки, час.</w:t>
            </w:r>
          </w:p>
        </w:tc>
        <w:tc>
          <w:tcPr>
            <w:tcW w:w="2516" w:type="pct"/>
            <w:gridSpan w:val="8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Занятия во взаимодействии с преподавателем, час.</w:t>
            </w:r>
          </w:p>
        </w:tc>
        <w:tc>
          <w:tcPr>
            <w:tcW w:w="454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Самостоятельная работа</w:t>
            </w:r>
            <w:r w:rsidRPr="009557A1">
              <w:rPr>
                <w:rStyle w:val="a7"/>
                <w:rFonts w:ascii="Times New Roman" w:hAnsi="Times New Roman"/>
                <w:b/>
                <w:i/>
              </w:rPr>
              <w:footnoteReference w:id="2"/>
            </w:r>
          </w:p>
        </w:tc>
      </w:tr>
      <w:tr w:rsidR="00CF6FB1" w:rsidRPr="009557A1" w:rsidTr="002B2225">
        <w:tc>
          <w:tcPr>
            <w:tcW w:w="57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931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2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1282" w:type="pct"/>
            <w:gridSpan w:val="6"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Обучение по МДК, в час.</w:t>
            </w:r>
          </w:p>
        </w:tc>
        <w:tc>
          <w:tcPr>
            <w:tcW w:w="1234" w:type="pct"/>
            <w:gridSpan w:val="2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Практики</w:t>
            </w:r>
          </w:p>
        </w:tc>
        <w:tc>
          <w:tcPr>
            <w:tcW w:w="454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CF6FB1" w:rsidRPr="009557A1" w:rsidTr="00CF6FB1">
        <w:trPr>
          <w:cantSplit/>
          <w:trHeight w:val="1609"/>
        </w:trPr>
        <w:tc>
          <w:tcPr>
            <w:tcW w:w="57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931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2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79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Всего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2" w:type="pct"/>
            <w:gridSpan w:val="2"/>
            <w:vAlign w:val="bottom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557A1">
              <w:rPr>
                <w:rFonts w:ascii="Times New Roman" w:hAnsi="Times New Roman"/>
                <w:b/>
                <w:color w:val="000000"/>
              </w:rPr>
              <w:t>Лабораторных и практических занятий</w:t>
            </w:r>
          </w:p>
        </w:tc>
        <w:tc>
          <w:tcPr>
            <w:tcW w:w="381" w:type="pct"/>
            <w:gridSpan w:val="3"/>
            <w:vAlign w:val="bottom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557A1">
              <w:rPr>
                <w:rFonts w:ascii="Times New Roman" w:hAnsi="Times New Roman"/>
                <w:b/>
                <w:color w:val="000000"/>
              </w:rPr>
              <w:t>Курсовых работ (проектов)</w:t>
            </w:r>
          </w:p>
        </w:tc>
        <w:tc>
          <w:tcPr>
            <w:tcW w:w="570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Учебная</w:t>
            </w:r>
          </w:p>
        </w:tc>
        <w:tc>
          <w:tcPr>
            <w:tcW w:w="664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 xml:space="preserve">Производственная 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(если предусмотрена рассредоточенная практика)</w:t>
            </w:r>
          </w:p>
        </w:tc>
        <w:tc>
          <w:tcPr>
            <w:tcW w:w="454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CF6FB1" w:rsidRPr="009557A1" w:rsidTr="00CF6FB1">
        <w:trPr>
          <w:trHeight w:val="306"/>
        </w:trPr>
        <w:tc>
          <w:tcPr>
            <w:tcW w:w="577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31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522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379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22" w:type="pct"/>
            <w:gridSpan w:val="2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381" w:type="pct"/>
            <w:gridSpan w:val="3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570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7</w:t>
            </w:r>
          </w:p>
        </w:tc>
        <w:tc>
          <w:tcPr>
            <w:tcW w:w="664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454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9</w:t>
            </w:r>
          </w:p>
        </w:tc>
      </w:tr>
      <w:tr w:rsidR="00CF6FB1" w:rsidRPr="009557A1" w:rsidTr="00CF6FB1">
        <w:trPr>
          <w:trHeight w:val="1079"/>
        </w:trPr>
        <w:tc>
          <w:tcPr>
            <w:tcW w:w="577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ПК 1.1 –ПК 1.5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ОК 1 -11</w:t>
            </w:r>
          </w:p>
        </w:tc>
        <w:tc>
          <w:tcPr>
            <w:tcW w:w="931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Раздел 1. Выполнение штукатурных и декоративных работ</w:t>
            </w:r>
          </w:p>
        </w:tc>
        <w:tc>
          <w:tcPr>
            <w:tcW w:w="522" w:type="pct"/>
            <w:vAlign w:val="center"/>
          </w:tcPr>
          <w:p w:rsidR="00CF6FB1" w:rsidRPr="009557A1" w:rsidRDefault="002B2225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19</w:t>
            </w:r>
            <w:r w:rsidR="00E25767" w:rsidRPr="009557A1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379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78</w:t>
            </w:r>
          </w:p>
        </w:tc>
        <w:tc>
          <w:tcPr>
            <w:tcW w:w="522" w:type="pct"/>
            <w:gridSpan w:val="2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36</w:t>
            </w:r>
          </w:p>
        </w:tc>
        <w:tc>
          <w:tcPr>
            <w:tcW w:w="381" w:type="pct"/>
            <w:gridSpan w:val="3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-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570" w:type="pct"/>
            <w:vAlign w:val="center"/>
          </w:tcPr>
          <w:p w:rsidR="00CF6FB1" w:rsidRPr="009557A1" w:rsidRDefault="00E37729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72</w:t>
            </w:r>
          </w:p>
        </w:tc>
        <w:tc>
          <w:tcPr>
            <w:tcW w:w="664" w:type="pct"/>
            <w:vAlign w:val="center"/>
          </w:tcPr>
          <w:p w:rsidR="00CF6FB1" w:rsidRPr="009557A1" w:rsidRDefault="0037373F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highlight w:val="yellow"/>
              </w:rPr>
            </w:pPr>
            <w:r w:rsidRPr="009557A1">
              <w:rPr>
                <w:rFonts w:ascii="Times New Roman" w:hAnsi="Times New Roman"/>
                <w:b/>
                <w:i/>
              </w:rPr>
              <w:t>144</w:t>
            </w:r>
          </w:p>
        </w:tc>
        <w:tc>
          <w:tcPr>
            <w:tcW w:w="454" w:type="pct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C00000"/>
              </w:rPr>
            </w:pPr>
            <w:r w:rsidRPr="009557A1">
              <w:rPr>
                <w:rFonts w:ascii="Times New Roman" w:hAnsi="Times New Roman"/>
                <w:b/>
                <w:i/>
              </w:rPr>
              <w:t>1</w:t>
            </w:r>
            <w:r w:rsidR="00D870D3" w:rsidRPr="009557A1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CF6FB1" w:rsidRPr="009557A1" w:rsidTr="002B2225">
        <w:tc>
          <w:tcPr>
            <w:tcW w:w="577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ПК 1.6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ОК 1 -11</w:t>
            </w:r>
          </w:p>
        </w:tc>
        <w:tc>
          <w:tcPr>
            <w:tcW w:w="931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Раздел 2. Устройство наливных стяжек пола</w:t>
            </w:r>
          </w:p>
        </w:tc>
        <w:tc>
          <w:tcPr>
            <w:tcW w:w="522" w:type="pct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62</w:t>
            </w:r>
          </w:p>
        </w:tc>
        <w:tc>
          <w:tcPr>
            <w:tcW w:w="379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</w:t>
            </w:r>
            <w:r w:rsidR="00F62F8E" w:rsidRPr="009557A1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522" w:type="pct"/>
            <w:gridSpan w:val="2"/>
            <w:vAlign w:val="center"/>
          </w:tcPr>
          <w:p w:rsidR="00CF6FB1" w:rsidRPr="009557A1" w:rsidRDefault="00F62F8E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381" w:type="pct"/>
            <w:gridSpan w:val="3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570" w:type="pct"/>
            <w:vAlign w:val="center"/>
          </w:tcPr>
          <w:p w:rsidR="00CF6FB1" w:rsidRPr="009557A1" w:rsidRDefault="00E37729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36</w:t>
            </w:r>
          </w:p>
        </w:tc>
        <w:tc>
          <w:tcPr>
            <w:tcW w:w="664" w:type="pct"/>
            <w:vAlign w:val="center"/>
          </w:tcPr>
          <w:p w:rsidR="00CF6FB1" w:rsidRPr="009557A1" w:rsidRDefault="0037373F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36</w:t>
            </w:r>
          </w:p>
        </w:tc>
        <w:tc>
          <w:tcPr>
            <w:tcW w:w="454" w:type="pct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F6FB1" w:rsidRPr="009557A1" w:rsidTr="002B2225">
        <w:tc>
          <w:tcPr>
            <w:tcW w:w="577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ПК 1.7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</w:rPr>
              <w:t>ОК 1 -11</w:t>
            </w:r>
          </w:p>
        </w:tc>
        <w:tc>
          <w:tcPr>
            <w:tcW w:w="931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Раздел 3. Монтаж систем фасадных </w:t>
            </w:r>
            <w:r w:rsidRPr="009557A1">
              <w:rPr>
                <w:rFonts w:ascii="Times New Roman" w:hAnsi="Times New Roman"/>
                <w:b/>
                <w:i/>
              </w:rPr>
              <w:t xml:space="preserve">теплоизоляционных </w:t>
            </w:r>
            <w:r w:rsidRPr="009557A1">
              <w:rPr>
                <w:rFonts w:ascii="Times New Roman" w:hAnsi="Times New Roman"/>
                <w:b/>
                <w:bCs/>
                <w:i/>
              </w:rPr>
              <w:t>композиционных (СФТК)</w:t>
            </w:r>
          </w:p>
        </w:tc>
        <w:tc>
          <w:tcPr>
            <w:tcW w:w="522" w:type="pct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56</w:t>
            </w:r>
          </w:p>
        </w:tc>
        <w:tc>
          <w:tcPr>
            <w:tcW w:w="379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16</w:t>
            </w:r>
          </w:p>
        </w:tc>
        <w:tc>
          <w:tcPr>
            <w:tcW w:w="522" w:type="pct"/>
            <w:gridSpan w:val="2"/>
            <w:vAlign w:val="center"/>
          </w:tcPr>
          <w:p w:rsidR="00CF6FB1" w:rsidRPr="009557A1" w:rsidRDefault="00F62F8E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381" w:type="pct"/>
            <w:gridSpan w:val="3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570" w:type="pct"/>
            <w:vAlign w:val="center"/>
          </w:tcPr>
          <w:p w:rsidR="00CF6FB1" w:rsidRPr="009557A1" w:rsidRDefault="00E37729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36</w:t>
            </w:r>
          </w:p>
        </w:tc>
        <w:tc>
          <w:tcPr>
            <w:tcW w:w="664" w:type="pct"/>
            <w:vAlign w:val="center"/>
          </w:tcPr>
          <w:p w:rsidR="00CF6FB1" w:rsidRPr="009557A1" w:rsidRDefault="0037373F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72</w:t>
            </w:r>
          </w:p>
        </w:tc>
        <w:tc>
          <w:tcPr>
            <w:tcW w:w="454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F6FB1" w:rsidRPr="009557A1" w:rsidTr="002B2225">
        <w:tc>
          <w:tcPr>
            <w:tcW w:w="577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31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522" w:type="pct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252</w:t>
            </w:r>
          </w:p>
        </w:tc>
        <w:tc>
          <w:tcPr>
            <w:tcW w:w="1852" w:type="pct"/>
            <w:gridSpan w:val="7"/>
            <w:shd w:val="clear" w:color="auto" w:fill="C0C0C0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4" w:type="pct"/>
            <w:vAlign w:val="center"/>
          </w:tcPr>
          <w:p w:rsidR="00CF6FB1" w:rsidRPr="009557A1" w:rsidRDefault="00E37729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252</w:t>
            </w:r>
          </w:p>
        </w:tc>
        <w:tc>
          <w:tcPr>
            <w:tcW w:w="454" w:type="pct"/>
            <w:vAlign w:val="center"/>
          </w:tcPr>
          <w:p w:rsidR="00CF6FB1" w:rsidRPr="009557A1" w:rsidRDefault="00E37729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20</w:t>
            </w:r>
          </w:p>
        </w:tc>
      </w:tr>
      <w:tr w:rsidR="00CF6FB1" w:rsidRPr="009557A1" w:rsidTr="002B2225">
        <w:tc>
          <w:tcPr>
            <w:tcW w:w="577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931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Всего:</w:t>
            </w:r>
          </w:p>
        </w:tc>
        <w:tc>
          <w:tcPr>
            <w:tcW w:w="522" w:type="pct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566</w:t>
            </w:r>
          </w:p>
        </w:tc>
        <w:tc>
          <w:tcPr>
            <w:tcW w:w="408" w:type="pct"/>
            <w:gridSpan w:val="2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74</w:t>
            </w:r>
          </w:p>
        </w:tc>
        <w:tc>
          <w:tcPr>
            <w:tcW w:w="512" w:type="pct"/>
            <w:gridSpan w:val="2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86</w:t>
            </w:r>
          </w:p>
        </w:tc>
        <w:tc>
          <w:tcPr>
            <w:tcW w:w="353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*</w:t>
            </w:r>
          </w:p>
        </w:tc>
        <w:tc>
          <w:tcPr>
            <w:tcW w:w="579" w:type="pct"/>
            <w:gridSpan w:val="2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144</w:t>
            </w:r>
          </w:p>
        </w:tc>
        <w:tc>
          <w:tcPr>
            <w:tcW w:w="664" w:type="pct"/>
            <w:vAlign w:val="center"/>
          </w:tcPr>
          <w:p w:rsidR="00CF6FB1" w:rsidRPr="009557A1" w:rsidRDefault="00E37729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252</w:t>
            </w:r>
          </w:p>
        </w:tc>
        <w:tc>
          <w:tcPr>
            <w:tcW w:w="454" w:type="pct"/>
            <w:vAlign w:val="center"/>
          </w:tcPr>
          <w:p w:rsidR="00CF6FB1" w:rsidRPr="009557A1" w:rsidRDefault="00E37729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20</w:t>
            </w:r>
          </w:p>
        </w:tc>
      </w:tr>
    </w:tbl>
    <w:p w:rsidR="00CF6FB1" w:rsidRPr="00074F89" w:rsidRDefault="00CF6FB1" w:rsidP="00CF6FB1">
      <w:pPr>
        <w:rPr>
          <w:rFonts w:ascii="Times New Roman" w:hAnsi="Times New Roman"/>
          <w:b/>
          <w:i/>
        </w:rPr>
      </w:pPr>
    </w:p>
    <w:p w:rsidR="00CF6FB1" w:rsidRPr="009557A1" w:rsidRDefault="00CF6FB1" w:rsidP="00CF6FB1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074F89">
        <w:rPr>
          <w:rFonts w:ascii="Times New Roman" w:hAnsi="Times New Roman"/>
          <w:i/>
        </w:rPr>
        <w:br w:type="page"/>
      </w:r>
      <w:r w:rsidRPr="009557A1">
        <w:rPr>
          <w:rFonts w:ascii="Times New Roman" w:hAnsi="Times New Roman"/>
          <w:b/>
          <w:i/>
          <w:sz w:val="24"/>
          <w:szCs w:val="24"/>
        </w:rPr>
        <w:lastRenderedPageBreak/>
        <w:t>2.2. Тематический план и содержание профессионального модуля ПМ 01 «Выполнение штукатурных и декоративных работ»</w:t>
      </w:r>
    </w:p>
    <w:p w:rsidR="00CF6FB1" w:rsidRPr="00074F89" w:rsidRDefault="00CF6FB1" w:rsidP="00CF6FB1">
      <w:pPr>
        <w:jc w:val="both"/>
        <w:rPr>
          <w:rFonts w:ascii="Times New Roman" w:hAnsi="Times New Roman"/>
          <w:b/>
          <w:i/>
        </w:rPr>
      </w:pP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9"/>
        <w:gridCol w:w="11177"/>
        <w:gridCol w:w="1350"/>
      </w:tblGrid>
      <w:tr w:rsidR="00CF6FB1" w:rsidRPr="009557A1" w:rsidTr="009557A1">
        <w:tc>
          <w:tcPr>
            <w:tcW w:w="937" w:type="pc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57A1">
              <w:rPr>
                <w:rFonts w:ascii="Times New Roman" w:hAnsi="Times New Roman"/>
                <w:b/>
                <w:bCs/>
              </w:rPr>
              <w:t>Содержание учебного материала,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лабораторные работы и практические занятия, внеаудиторная (самостоятельная) учебная работа обучающихся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557A1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CF6FB1" w:rsidRPr="009557A1" w:rsidTr="009557A1">
        <w:tc>
          <w:tcPr>
            <w:tcW w:w="937" w:type="pc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Раздел 1. Выполнение штукатурных и декоративных работ. </w:t>
            </w:r>
          </w:p>
        </w:tc>
        <w:tc>
          <w:tcPr>
            <w:tcW w:w="438" w:type="pct"/>
            <w:vAlign w:val="center"/>
          </w:tcPr>
          <w:p w:rsidR="00CF6FB1" w:rsidRPr="009557A1" w:rsidRDefault="0037373F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114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МДК 01.01. Технология штукатурных и декоративных работ.</w:t>
            </w:r>
          </w:p>
        </w:tc>
        <w:tc>
          <w:tcPr>
            <w:tcW w:w="438" w:type="pct"/>
            <w:vAlign w:val="center"/>
          </w:tcPr>
          <w:p w:rsidR="00CF6FB1" w:rsidRPr="009557A1" w:rsidRDefault="004E582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160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1.1. Технология подготовки различных поверхностей.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38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1. Виды и характеристика поверхностей, подлежащих оштукатуриванию. Требования СНиП 3.04.01-87 «Изоляционные и отделочные покрытия».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2. Подготовка кирпичных, бетонных и других камневидных поверхностей под оштукатуривание.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3. Подготовка деревянных поверхностей.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4. Подготовка разнородных поверхностей под оштукатуривание.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5. Подмазка мест примыкания к стенам наличников и плинтусов.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6. Способы провешивания поверхностей.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7. Наименование, назначение и правила применения инструмента, приспособления и инвентаря для подготовки поверхностей.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8. Виды материалов, применяемых при подготовке поверхностей под оштукатуривание.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9. Организация труда на рабочем месте.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10. Техника безопасности при подготовке поверхностей под штукатурку.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«Составление таблицы применяемых инструментов, приспособлений, инвентаря для подготовки поверхностей под штукатурку».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rPr>
          <w:trHeight w:val="535"/>
        </w:trPr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«Построение схемы организации рабочего места при подготовке поверхностей под оштукатуривание».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1.2. Виды и свойства материалов, применяемых при производстве штукатурных работ.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38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8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1. Виды и свойства растворных смесей.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2. Виды и свойства строительных растворов.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3. Виды, назначение, составы растворов для устройства обычных штукатурок.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4. Приготовление растворов и сухих смесей обычных растворов по заданному составу.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5. Виды и свойства замедлителей и ускорителей схватывания.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6. Виды, назначения, составы и способы приготовления растворов из готовых сухих смесей.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7. Техника безопасности при приготовлении растворов.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Составление схемы «Виды строительных растворов для обычных штукатурок».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Составление таблицы «Назначение растворов для обычных штукатурок».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Составление таблицы «Составы растворов и сухих растворных смесей для обычных штукатурок».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rPr>
          <w:trHeight w:val="804"/>
        </w:trPr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4. «Разработка последовательности технологических операций для выполнения работ по приготовлению растворов и сухих растворных смесей»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1.3. Технологические процессы оштукатуривания поверхностей.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38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12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1. Многослойная конструкция штукатурки.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 xml:space="preserve">2. Технологические процессы оштукатуривания поверхностей: нанесение растворов, разравнивание растворов, затирка штукатурки. 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3. Оштукатуривание углов.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 xml:space="preserve">4. Оштукатуривание железобетонных поверхностей. 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5. Разделка потолочных рустов.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6. Технологическая последовательность обычного оштукатуривания поверхностей.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7. Выполнение простой, улучшенной штукатурки прямолинейных поверхностей стен и потолков.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 xml:space="preserve">8. Провешивание поверхностей под высококачественное оштукатуривание. 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 xml:space="preserve">9. Способы установки маяков. 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10. Технологическая последовательность высококачественного оштукатуривания.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11. Оштукатуривание по маякам.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12. Наименование, назначение и правила применения инструмента, приспособления и инвентаря для оштукатуривания поверхностей.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13. Виды материалов, применяемых при оштукатуривании поверхностей.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14. Требования СНиП к качеству штукатурок.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15. Организация труда на рабочем месте.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16. Техника безопасности при оштукатуривании поверхностей.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«Разработка последовательности технологических операций для выполнения работ по оштукатуриванию поверхностей».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«Построение схемы организации рабочего места при оштукатуривании поверхностей».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«Составление таблицы допустимых отклонений от требований к качеству штукатурки».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4. «Разработка инструкционно-технологических карт для выполнения работ по провешиванию поверхностей под штукатурку».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</w:rPr>
            </w:pPr>
            <w:r w:rsidRPr="009557A1">
              <w:rPr>
                <w:rFonts w:ascii="Times New Roman" w:hAnsi="Times New Roman"/>
                <w:bCs/>
              </w:rPr>
              <w:t xml:space="preserve">Тема 1.4. Технология отделки помещений с применением сухих </w:t>
            </w:r>
            <w:r w:rsidRPr="009557A1">
              <w:rPr>
                <w:rFonts w:ascii="Times New Roman" w:hAnsi="Times New Roman"/>
                <w:bCs/>
              </w:rPr>
              <w:lastRenderedPageBreak/>
              <w:t>строительных смесей КНАУФ.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38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1. Правила подготовки поверхностей перед нанесением сухих смесей КНАУФ.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2. Правила и условия работы с гипсовыми и цементными сухими смесями; нанесение гипсовых шпатлёвок.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3. Виды и назначение сухих смесей КНАУФ, основные требования при работе с ними, основные технические характеристики сухих смесей КНАУФ.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4. Вспомогательные материалы, применяемые при работе с сухими смесями.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5. Правила транспортировки, складирования и хранения сухих смесей КНАУФ.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«Разработка последовательности технологических операций для выполнения работ по оштукатуриванию поверхностей».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«Построение схемы организации рабочего места при оштукатуривании поверхностей».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rPr>
          <w:trHeight w:val="722"/>
        </w:trPr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«Расчёт потребности в материалах для оштукатуривания поверхностей строительными смесями КНАУФ».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1.5. Технология отделки оконных и дверных проёмов.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38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6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1. Отделка оконных и дверных откосов штукатурными растворами, сборными элементами.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2. Железнение поверхности штукатурки.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 xml:space="preserve">3. Оштукатуривание по сетке. 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4. Наименование, назначение и правила применения инструмента, приспособления и инвентаря для отделки откосов.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5. Основные материалы, применяемые при отделке.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6. Требования СНиП к качеству отделки откосов.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7. Организация труда на рабочем месте.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8. Техника безопасности при оштукатуривании откосов.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«Построение схемы организации рабочего места при оштукатуривании откосов».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«Разработка последовательности технологических операций для оштукатуривания откосов».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«Составление таблицы применяемых инструментов, приспособлений, инвентаря для оштукатуривания откосов».*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4. «Разработка инструкционно-технологических карт для железнения поверхности штукатурки».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1.6. Вытягивание тяг.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38" w:type="pct"/>
            <w:vMerge w:val="restart"/>
          </w:tcPr>
          <w:p w:rsidR="00CF6FB1" w:rsidRPr="009557A1" w:rsidRDefault="00836186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6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1. Виды тяг и их профили. Устройство шаблонов для вытягивания тяг. Сборка шаблонов по чертежам.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2. Вытягивание тяг постоянного сечения всеми видами растворов на прямолинейных поверхностях с разделкой углов.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3. Вытягивание падуг.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4. Требования СНиП к качеству выполненных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5. Организация труда на рабочем месте.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6. Техника безопасности при выполнении отделки.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«Разработка последовательности технологических операций для устройства тяг».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rPr>
          <w:trHeight w:val="389"/>
        </w:trPr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«Разработка последовательности технологических операций для устройства падуг».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 «Построение схемы организации рабочего места при вытягивании архитектурных деталей» (по видам работ).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4. «Разработка инструкционно-технологических карт для устройства архитектурных деталей» (по видам работ).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 xml:space="preserve">Тема 1.7. </w:t>
            </w:r>
            <w:r w:rsidRPr="009557A1">
              <w:rPr>
                <w:rFonts w:ascii="Times New Roman" w:hAnsi="Times New Roman"/>
                <w:bCs/>
                <w:i/>
              </w:rPr>
              <w:t>Технология оштукатуривания колонн и пилястр.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38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8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1. Оштукатуривание колонн, пилястр, ниш.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2. Наименование, назначение и правила применения инструмента, приспособления и инвентаря для оштукатуривания колонн.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3. Требования СНиП к качеству выполненных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4. Организация труда на рабочем месте.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5. Техника безопасности при оштукатуривании колонн, пилястр.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6. Оштукатуривание колонн, пилястр, ниш.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7. Наименование, назначение и правила применения инструмента, приспособления и инвентаря для оштукатуривания колонн.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836186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«Построение схемы организации рабочего места при оштукатуривании колонн».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«Составление таблицы применяемых инструментов, приспособлений, инвентаря для оштукатуривания колонн, пилястр».*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836186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</w:t>
            </w:r>
            <w:r w:rsidR="00CF6FB1" w:rsidRPr="009557A1">
              <w:rPr>
                <w:rFonts w:ascii="Times New Roman" w:hAnsi="Times New Roman"/>
              </w:rPr>
              <w:t>. «Расчёт потребности в материалах для оштукатуривания колонн различного сечения».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9557A1">
              <w:rPr>
                <w:rFonts w:ascii="Times New Roman" w:hAnsi="Times New Roman"/>
                <w:bCs/>
                <w:i/>
              </w:rPr>
              <w:t>Тема 1.8. Механизация штукатурных работ.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38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1. Виды машин механизмов, применяемых для выполнения штукатурных работ, их назначение.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2. Устройство, принцип действия и технические характеристики машин и механизмов.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3. Механизированный способ производства работ: нанесение раствора, затирка штукатурки.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4. Виды материалов, применяемых при оштукатуривании поверхностей механизированным способом.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5. Нанесение растворов машиной PFT.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6. Требования СНиП к качеству выполненных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7. Организация рабочего места.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8. Электробезопасность. Оказание первой помощи.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836186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836186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</w:t>
            </w:r>
            <w:r w:rsidR="00CF6FB1" w:rsidRPr="009557A1">
              <w:rPr>
                <w:rFonts w:ascii="Times New Roman" w:hAnsi="Times New Roman"/>
              </w:rPr>
              <w:t>. Составить алгоритм действий при проведении штукатурных работ с применением штукатурной машины PFTG 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rPr>
          <w:trHeight w:val="627"/>
        </w:trPr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836186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</w:t>
            </w:r>
            <w:r w:rsidR="00CF6FB1" w:rsidRPr="009557A1">
              <w:rPr>
                <w:rFonts w:ascii="Times New Roman" w:hAnsi="Times New Roman"/>
              </w:rPr>
              <w:t>. «Построение схемы организации рабочего места при оштукатуривании поверхностей с применением машины PFT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1.9. Выполнение специальных штукатурок.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38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6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1. Виды и последовательность выполнения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2. Материалы, применяемые для выполнения специальных штукатурок.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3. Наименование, назначение и правила применения инструмента, приспособления и инвентаря для оштукатуривания поверхностей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4. Требования СНиП к качеству выполненных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5. Организация труда на рабочем месте.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</w:rPr>
              <w:t>6. Техника безопасности при выполнении отделки.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Составить таблицу «Виды и назначение специальных штукатурок».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Составить таблицу «Составы, способы приготовления специальных растворов».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«Разработка последовательности технологических операций для выполнения специальных штукатурок».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1.10. Выполнение декоративных штукатурок.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38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10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Приёмы разметки и разбивки поверхностей фасада.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 xml:space="preserve">2. Технология выполнения декоративных штукатурок. 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Материалы, применяемые для выполнения декоративных штукатурок.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4. Механизированный способ производства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5. Наименование, назначение и правила применения инструмента, приспособления и инвентаря для выполнения декоративной штукатурки.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6. Требования СНиП к качеству выполненных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7. Организация труда на рабочем месте.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8. Техника безопасности при выполнении декоративной штукатурки.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«Разработка инструкционно-технологических карт для выполнения декоративных штукатурок» (по видам работ).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Разработка эскизов декоративной штукатурки.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1.11. Облицовка стен гипсовыми строительными плитами.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38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Облицовка стен гипсовыми строительными плитами на клею.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Облицовка стен гипсовыми строительными плитами каркасным способом.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Отделка швов между гипсовыми строительными плитами.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4. Наименование, назначение и правила применения инструмента, приспособления и инвентаря для облицовки поверхностей гипсовыми строительными плитами.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5. Материалы, применяемые для облицовки.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6. Отделка помещений с применением комплектных систем КНАУФ: конструкции перегородок, облицовок, подвесных потолков, ПГП и технология их монтажа, устройство сборных оснований пола из гипсоволокнистых влагостойких листов.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7. Приёмка смонтированных конструкций.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8. Техника безопасности при выполнении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9. Пожарная безопасность.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836186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 «Разработка инструкционно-технологических карт для облицовки стен гипсовыми строительными плитами бескаркасным способом».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lastRenderedPageBreak/>
              <w:t>Тема 1.12. Технология ремонта оштукатуренных поверхностей.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38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Ремонт оштукатуренных поверхностей. Перетирка штукатурки и ремонт тяг.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Ремонт поверхностей, облицованных гипсовыми строительными плитами.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Материалы, применяемые для выполнения ремонта штукатурки.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4. Наименование, назначение и правила применения инструмента, приспособления и инвентаря для выполнения ремонтных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5. Требования СНиП к качеству штукатурок.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6. Организация труда на рабочем месте.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7. Техника безопасности при выполнении штукатурных работ.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</w:rPr>
              <w:t>1. Составить таблицу «Дефекты штукатурки, причины появления и способы устранения».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</w:rPr>
              <w:t>2. «Разработка последовательности технологических операций для ремонта сухой штукатурки».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</w:rPr>
              <w:t>3. «Разработка инструкционно-технологических карт для ремонта оштукатуренных поверхностей».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</w:rPr>
              <w:t>4. «Расчёт потребности в материалах для ремонта оштукатуренных поверхностей».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1</w:t>
            </w:r>
          </w:p>
        </w:tc>
      </w:tr>
      <w:tr w:rsidR="00CF6FB1" w:rsidRPr="009557A1" w:rsidTr="009557A1">
        <w:trPr>
          <w:trHeight w:val="701"/>
        </w:trPr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  <w:bCs/>
              </w:rPr>
              <w:t>Самостоятельная учебная работа при изучении раздела 1</w:t>
            </w:r>
          </w:p>
          <w:p w:rsidR="00CF6FB1" w:rsidRPr="009557A1" w:rsidRDefault="0037373F" w:rsidP="009557A1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9557A1">
              <w:rPr>
                <w:rFonts w:ascii="Times New Roman" w:hAnsi="Times New Roman"/>
                <w:iCs/>
              </w:rPr>
              <w:t>Работа с интернет ресурсами, подготовка докладов и сообщений по темам.</w:t>
            </w:r>
          </w:p>
        </w:tc>
        <w:tc>
          <w:tcPr>
            <w:tcW w:w="438" w:type="pct"/>
            <w:vAlign w:val="center"/>
          </w:tcPr>
          <w:p w:rsidR="00CF6FB1" w:rsidRPr="009557A1" w:rsidRDefault="00E25767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</w:t>
            </w:r>
            <w:r w:rsidR="00D870D3" w:rsidRPr="009557A1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  <w:bCs/>
              </w:rPr>
              <w:t>УП.01 Учебная практика при изучении раздела 1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Виды работ 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 Подготовка поверхностей (бетонных, кирпичных, каменных, металлических) под штукатурку вручную и механизированным способом.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 Устройство сетчато-армированных конструкций.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 Приготовление вручную и по заданному составу растворных смесей.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4. Приготовление растворов из сухих растворных смесей.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5. Оштукатуривание поверхностей простой штукатуркой.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6. Улучшенное оштукатуривание вручную поверхностей различной сложности.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7. Отделка откосов.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8. Выполнение работ по устройству марок и маяков.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9. Механизированное оштукатуривание поверхностей.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10. Вытягивание тяг и падуг с разделкой углов.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11. Устройство беспесчаной</w:t>
            </w:r>
            <w:r w:rsidR="000C25E8">
              <w:rPr>
                <w:rFonts w:ascii="Times New Roman" w:hAnsi="Times New Roman"/>
              </w:rPr>
              <w:t xml:space="preserve"> </w:t>
            </w:r>
            <w:r w:rsidRPr="009557A1">
              <w:rPr>
                <w:rFonts w:ascii="Times New Roman" w:hAnsi="Times New Roman"/>
              </w:rPr>
              <w:t>накрывки, шпатлевание поверхностей.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12. Облицовка поверхностей гипсовыми строительными плитами.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13. Нанесение декоративной штукатурки.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</w:rPr>
              <w:t>14. Выявление и устранение дефектов штукатурки.</w:t>
            </w:r>
          </w:p>
        </w:tc>
        <w:tc>
          <w:tcPr>
            <w:tcW w:w="438" w:type="pct"/>
            <w:vAlign w:val="center"/>
          </w:tcPr>
          <w:p w:rsidR="00CF6FB1" w:rsidRPr="009557A1" w:rsidRDefault="0037373F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72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Раздел 2. Устройство наливных стяжек пола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2</w:t>
            </w:r>
            <w:r w:rsidR="0037373F" w:rsidRPr="009557A1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МДК 01.01. Технология штукатурных и декоративных работ.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2.1. Устройство наливных стяжек пола.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38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1</w:t>
            </w:r>
            <w:r w:rsidR="0037373F" w:rsidRPr="009557A1">
              <w:rPr>
                <w:rFonts w:ascii="Times New Roman" w:hAnsi="Times New Roman"/>
                <w:b/>
                <w:i/>
              </w:rPr>
              <w:t>4</w:t>
            </w: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Основные и вспомогательные материалы для устройства наливных стяжек пола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Технология устройства наливных стяжек пола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Наименование, назначение и правила применения инструмента, приспособления и инвентаря для устройства наливных стяжек пола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</w:t>
            </w:r>
            <w:r w:rsidR="000C25E8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9557A1">
              <w:rPr>
                <w:rFonts w:ascii="Times New Roman" w:hAnsi="Times New Roman"/>
                <w:b/>
                <w:bCs/>
                <w:i/>
              </w:rPr>
              <w:t xml:space="preserve">практических занятий </w:t>
            </w:r>
          </w:p>
        </w:tc>
        <w:tc>
          <w:tcPr>
            <w:tcW w:w="438" w:type="pct"/>
            <w:vAlign w:val="center"/>
          </w:tcPr>
          <w:p w:rsidR="00CF6FB1" w:rsidRPr="009557A1" w:rsidRDefault="0037373F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 xml:space="preserve">1. «Разработка инструкционно-технологических карт на устройство наливных стяжек пола». </w:t>
            </w:r>
          </w:p>
        </w:tc>
        <w:tc>
          <w:tcPr>
            <w:tcW w:w="438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4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 «Расчёт потребности в материалах и инструментах для устройства наливных стяжек пола».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2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 «Построение схем организации рабочего места при устройстве наливных стяжек пола».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2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57A1">
              <w:rPr>
                <w:rFonts w:ascii="Times New Roman" w:hAnsi="Times New Roman"/>
                <w:b/>
                <w:bCs/>
              </w:rPr>
              <w:t>Самостоятельная учебная работа при изучении раздела 2</w:t>
            </w:r>
          </w:p>
          <w:p w:rsidR="00D870D3" w:rsidRPr="009557A1" w:rsidRDefault="00D870D3" w:rsidP="009557A1">
            <w:pPr>
              <w:spacing w:after="0" w:line="240" w:lineRule="auto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Подготовить сообщение на тему: «Деффекты при устройстве наливных стяжек пола и их причины»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8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  <w:bCs/>
              </w:rPr>
              <w:t>УП.01 Учебная практика при изучении раздела 2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Виды работ 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 Подготовка площадки, инструмента и материалов для проведения работ по устройству наливных стяжек пола.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 Приготовление растворов для устройства наливных стяжек пола.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 Нивелирование поверхности пола и установка маяков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</w:rPr>
              <w:t>4. Устройство наливных стяжек пола.</w:t>
            </w:r>
          </w:p>
        </w:tc>
        <w:tc>
          <w:tcPr>
            <w:tcW w:w="438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36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Раздел 3. Монтаж систем фасадных </w:t>
            </w:r>
            <w:r w:rsidRPr="009557A1">
              <w:rPr>
                <w:rFonts w:ascii="Times New Roman" w:hAnsi="Times New Roman"/>
                <w:b/>
                <w:i/>
              </w:rPr>
              <w:t>теплоизоляционных</w:t>
            </w:r>
            <w:r w:rsidRPr="009557A1">
              <w:rPr>
                <w:rFonts w:ascii="Times New Roman" w:hAnsi="Times New Roman"/>
                <w:b/>
                <w:bCs/>
                <w:i/>
              </w:rPr>
              <w:t xml:space="preserve"> композиционных (СФТК)</w:t>
            </w:r>
          </w:p>
        </w:tc>
        <w:tc>
          <w:tcPr>
            <w:tcW w:w="438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24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МДК. 01.01 Технология штукатурных и декоративных работ.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  <w:highlight w:val="yellow"/>
              </w:rPr>
              <w:t>16</w:t>
            </w:r>
          </w:p>
        </w:tc>
      </w:tr>
      <w:tr w:rsidR="00CF6FB1" w:rsidRPr="009557A1" w:rsidTr="009557A1">
        <w:tc>
          <w:tcPr>
            <w:tcW w:w="937" w:type="pct"/>
            <w:vMerge w:val="restar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57A1">
              <w:rPr>
                <w:rFonts w:ascii="Times New Roman" w:hAnsi="Times New Roman"/>
                <w:bCs/>
              </w:rPr>
              <w:t>Тема 3.1. Технология монтажа систем фасадных теплоизоляционных композиционных (СФТК).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Содержание </w:t>
            </w:r>
          </w:p>
        </w:tc>
        <w:tc>
          <w:tcPr>
            <w:tcW w:w="438" w:type="pct"/>
            <w:vMerge w:val="restar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highlight w:val="yellow"/>
              </w:rPr>
            </w:pPr>
            <w:r w:rsidRPr="009557A1">
              <w:rPr>
                <w:rFonts w:ascii="Times New Roman" w:hAnsi="Times New Roman"/>
                <w:b/>
                <w:i/>
              </w:rPr>
              <w:t>16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 Материалы для монтажа СФТК.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Технология устройства СФТК.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Технология ремонта СФТК.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4. Наименование, назначение и правила применения инструмента, приспособления и инвентаря для устройства СФТК.</w:t>
            </w:r>
          </w:p>
        </w:tc>
        <w:tc>
          <w:tcPr>
            <w:tcW w:w="438" w:type="pct"/>
            <w:vMerge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>Тематика</w:t>
            </w:r>
            <w:r w:rsidR="000C25E8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9557A1">
              <w:rPr>
                <w:rFonts w:ascii="Times New Roman" w:hAnsi="Times New Roman"/>
                <w:b/>
                <w:bCs/>
                <w:i/>
              </w:rPr>
              <w:t>практических занятий</w:t>
            </w:r>
          </w:p>
        </w:tc>
        <w:tc>
          <w:tcPr>
            <w:tcW w:w="438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 xml:space="preserve">1.  «Разработка инструкционно-технологических карт на устройство СФТК». </w:t>
            </w:r>
          </w:p>
        </w:tc>
        <w:tc>
          <w:tcPr>
            <w:tcW w:w="438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4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  «Расчёт потребности в материалах и инструментах для устройства СФТК»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2</w:t>
            </w:r>
          </w:p>
        </w:tc>
      </w:tr>
      <w:tr w:rsidR="00CF6FB1" w:rsidRPr="009557A1" w:rsidTr="009557A1">
        <w:tc>
          <w:tcPr>
            <w:tcW w:w="937" w:type="pct"/>
            <w:vMerge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25" w:type="pct"/>
          </w:tcPr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  «Построение схем организации рабочего места при устройстве СФТК».</w:t>
            </w:r>
          </w:p>
        </w:tc>
        <w:tc>
          <w:tcPr>
            <w:tcW w:w="438" w:type="pct"/>
            <w:vAlign w:val="center"/>
          </w:tcPr>
          <w:p w:rsidR="00CF6FB1" w:rsidRPr="009557A1" w:rsidRDefault="00CF6FB1" w:rsidP="009557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557A1">
              <w:rPr>
                <w:rFonts w:ascii="Times New Roman" w:hAnsi="Times New Roman"/>
                <w:i/>
              </w:rPr>
              <w:t>2</w:t>
            </w:r>
          </w:p>
        </w:tc>
      </w:tr>
      <w:tr w:rsidR="00CF6FB1" w:rsidRPr="009557A1" w:rsidTr="009557A1">
        <w:trPr>
          <w:trHeight w:val="559"/>
        </w:trPr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  <w:bCs/>
              </w:rPr>
              <w:t>Самостоятельная учебная работа при изучении раздела 3</w:t>
            </w:r>
          </w:p>
          <w:p w:rsidR="00CF6FB1" w:rsidRPr="009557A1" w:rsidRDefault="00286889" w:rsidP="009557A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Cs/>
                <w:i/>
              </w:rPr>
              <w:t>Составить</w:t>
            </w:r>
            <w:r w:rsidR="000C25E8">
              <w:rPr>
                <w:rFonts w:ascii="Times New Roman" w:hAnsi="Times New Roman"/>
                <w:bCs/>
                <w:i/>
              </w:rPr>
              <w:t xml:space="preserve"> </w:t>
            </w:r>
            <w:r w:rsidRPr="009557A1">
              <w:rPr>
                <w:rFonts w:ascii="Times New Roman" w:hAnsi="Times New Roman"/>
                <w:bCs/>
              </w:rPr>
              <w:t>и</w:t>
            </w:r>
            <w:r w:rsidRPr="009557A1">
              <w:rPr>
                <w:rFonts w:ascii="Times New Roman" w:hAnsi="Times New Roman"/>
              </w:rPr>
              <w:t>нструкционно-технологических карт на устройство СФТК.</w:t>
            </w:r>
          </w:p>
        </w:tc>
        <w:tc>
          <w:tcPr>
            <w:tcW w:w="438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  <w:bCs/>
              </w:rPr>
              <w:t>УП.01 Учебная практика при изучении раздела 3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Виды работ 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1. Подготовка поверхностей для монтажа СФТК.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2. Монтаж плит утеплителя.</w:t>
            </w:r>
          </w:p>
          <w:p w:rsidR="00CF6FB1" w:rsidRPr="009557A1" w:rsidRDefault="00CF6FB1" w:rsidP="00955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3. устройство базового и декоративного слоя СФТК.</w:t>
            </w:r>
          </w:p>
        </w:tc>
        <w:tc>
          <w:tcPr>
            <w:tcW w:w="438" w:type="pct"/>
            <w:vAlign w:val="center"/>
          </w:tcPr>
          <w:p w:rsidR="00CF6FB1" w:rsidRPr="009557A1" w:rsidRDefault="00D870D3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36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7A1">
              <w:rPr>
                <w:rFonts w:ascii="Times New Roman" w:hAnsi="Times New Roman"/>
                <w:b/>
                <w:bCs/>
              </w:rPr>
              <w:t>ПП.01 Производственная практика при изучении раздела 3</w:t>
            </w:r>
            <w:r w:rsidRPr="009557A1">
              <w:rPr>
                <w:rFonts w:ascii="Times New Roman" w:hAnsi="Times New Roman"/>
                <w:b/>
              </w:rPr>
              <w:t xml:space="preserve"> (если предусмотрено рассредоточенное прохождение практики)</w:t>
            </w:r>
          </w:p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t xml:space="preserve">Виды работ 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lastRenderedPageBreak/>
              <w:t>Выполнение подготовительных работ при производстве штукатурных работ.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Выполнение оштукатуривания поверхностей различной степени сложности.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Выполнение отделки оштукатуренных поверхностей.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Выполнение различных видов декоративных штукатурок.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Выполнение ремонта оштукатуренных поверхностей.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Подготовка площадки для проведения работ по устройству наливных стяжек пола.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Подготовка поверхностей: нивелирование, установка маяков, укладка теплоизоляционных и разделительных слоев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</w:rPr>
              <w:t>Устройство наливных стяжек пола.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Выполнение подготовительных работ при монтаже СФТК (подготовка поверхности, материалов, инструментов, установка лесов).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Выполнение теплоизоляционного слоя.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Выполнение базового и декоративного слоя СФТК.</w:t>
            </w:r>
          </w:p>
          <w:p w:rsidR="00CF6FB1" w:rsidRPr="009557A1" w:rsidRDefault="00CF6FB1" w:rsidP="009557A1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557A1">
              <w:rPr>
                <w:rFonts w:ascii="Times New Roman" w:hAnsi="Times New Roman"/>
              </w:rPr>
              <w:t>Выполнение ремонта СФТК.</w:t>
            </w:r>
          </w:p>
        </w:tc>
        <w:tc>
          <w:tcPr>
            <w:tcW w:w="438" w:type="pct"/>
            <w:vAlign w:val="center"/>
          </w:tcPr>
          <w:p w:rsidR="00CF6FB1" w:rsidRPr="009557A1" w:rsidRDefault="00286889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lastRenderedPageBreak/>
              <w:t>262</w:t>
            </w:r>
          </w:p>
        </w:tc>
      </w:tr>
      <w:tr w:rsidR="00CF6FB1" w:rsidRPr="009557A1" w:rsidTr="009557A1">
        <w:tc>
          <w:tcPr>
            <w:tcW w:w="4562" w:type="pct"/>
            <w:gridSpan w:val="2"/>
          </w:tcPr>
          <w:p w:rsidR="00CF6FB1" w:rsidRPr="009557A1" w:rsidRDefault="00CF6FB1" w:rsidP="009557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557A1">
              <w:rPr>
                <w:rFonts w:ascii="Times New Roman" w:hAnsi="Times New Roman"/>
                <w:b/>
                <w:bCs/>
                <w:i/>
              </w:rPr>
              <w:lastRenderedPageBreak/>
              <w:t>Всего</w:t>
            </w:r>
          </w:p>
        </w:tc>
        <w:tc>
          <w:tcPr>
            <w:tcW w:w="438" w:type="pct"/>
            <w:vAlign w:val="center"/>
          </w:tcPr>
          <w:p w:rsidR="00CF6FB1" w:rsidRPr="009557A1" w:rsidRDefault="00286889" w:rsidP="009557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557A1">
              <w:rPr>
                <w:rFonts w:ascii="Times New Roman" w:hAnsi="Times New Roman"/>
                <w:b/>
                <w:i/>
              </w:rPr>
              <w:t>566</w:t>
            </w:r>
          </w:p>
        </w:tc>
      </w:tr>
    </w:tbl>
    <w:p w:rsidR="00CF6FB1" w:rsidRPr="00074F89" w:rsidRDefault="00CF6FB1" w:rsidP="00CF6FB1">
      <w:pPr>
        <w:rPr>
          <w:rFonts w:ascii="Times New Roman" w:hAnsi="Times New Roman"/>
          <w:i/>
        </w:rPr>
        <w:sectPr w:rsidR="00CF6FB1" w:rsidRPr="00074F89" w:rsidSect="002B2225">
          <w:type w:val="evenPage"/>
          <w:pgSz w:w="16840" w:h="11907" w:orient="landscape"/>
          <w:pgMar w:top="851" w:right="709" w:bottom="851" w:left="992" w:header="709" w:footer="709" w:gutter="0"/>
          <w:cols w:space="720"/>
          <w:docGrid w:linePitch="299"/>
        </w:sectPr>
      </w:pPr>
    </w:p>
    <w:p w:rsidR="00CF6FB1" w:rsidRPr="007D4CA8" w:rsidRDefault="00CF6FB1" w:rsidP="007D4CA8">
      <w:pPr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7D4CA8">
        <w:rPr>
          <w:rFonts w:ascii="Times New Roman" w:hAnsi="Times New Roman"/>
          <w:b/>
          <w:i/>
          <w:sz w:val="24"/>
          <w:szCs w:val="24"/>
        </w:rPr>
        <w:lastRenderedPageBreak/>
        <w:t>3. </w:t>
      </w:r>
      <w:r w:rsidRPr="007D4CA8">
        <w:rPr>
          <w:rFonts w:ascii="Times New Roman" w:hAnsi="Times New Roman"/>
          <w:b/>
          <w:bCs/>
          <w:sz w:val="24"/>
          <w:szCs w:val="24"/>
        </w:rPr>
        <w:t>УСЛОВИЯ РЕАЛИЗАЦИИ ПРОГРАММЫ ПРОФЕССИОНАЛЬНОГО  МОДУЛЯ</w:t>
      </w:r>
    </w:p>
    <w:p w:rsidR="00CF6FB1" w:rsidRPr="007D4CA8" w:rsidRDefault="00CF6FB1" w:rsidP="007D4C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6FB1" w:rsidRPr="007D4CA8" w:rsidRDefault="00CF6FB1" w:rsidP="007D4CA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D4CA8"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 предусмотрены следующие специальные помещения:</w:t>
      </w:r>
    </w:p>
    <w:p w:rsidR="00CF6FB1" w:rsidRPr="007D4CA8" w:rsidRDefault="00CF6FB1" w:rsidP="007D4C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b/>
          <w:bCs/>
          <w:sz w:val="24"/>
          <w:szCs w:val="24"/>
        </w:rPr>
        <w:t>кабинет «Ос</w:t>
      </w:r>
      <w:r w:rsidRPr="007D4CA8">
        <w:rPr>
          <w:rFonts w:ascii="Times New Roman" w:hAnsi="Times New Roman"/>
          <w:b/>
          <w:sz w:val="24"/>
          <w:szCs w:val="24"/>
        </w:rPr>
        <w:t>нов технологии отделочных строительных работ и декоративно-художественных работ</w:t>
      </w:r>
      <w:r w:rsidRPr="007D4CA8">
        <w:rPr>
          <w:rFonts w:ascii="Times New Roman" w:hAnsi="Times New Roman"/>
          <w:b/>
          <w:bCs/>
          <w:sz w:val="24"/>
          <w:szCs w:val="24"/>
        </w:rPr>
        <w:t>»</w:t>
      </w:r>
      <w:r w:rsidRPr="007D4CA8">
        <w:rPr>
          <w:rFonts w:ascii="Times New Roman" w:hAnsi="Times New Roman"/>
          <w:sz w:val="24"/>
          <w:szCs w:val="24"/>
        </w:rPr>
        <w:t xml:space="preserve">, </w:t>
      </w:r>
    </w:p>
    <w:p w:rsidR="00CF6FB1" w:rsidRPr="007D4CA8" w:rsidRDefault="00CF6FB1" w:rsidP="007D4C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оснащенный о</w:t>
      </w:r>
      <w:r w:rsidRPr="007D4CA8">
        <w:rPr>
          <w:rFonts w:ascii="Times New Roman" w:hAnsi="Times New Roman"/>
          <w:bCs/>
          <w:sz w:val="24"/>
          <w:szCs w:val="24"/>
        </w:rPr>
        <w:t>борудованием: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ученические столы и стулья;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маркерная доска;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учебная, справочная и нормативная литература;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образцы строительных материалов и изделий;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стенд «Квалификационные характеристики»;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стенд «Современные материалы и технологии»;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 xml:space="preserve">стенд «Инструменты. Приспособления»; 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ручные инструменты, приспособления для отделочных строительных работ;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оснащенный т</w:t>
      </w:r>
      <w:r w:rsidRPr="007D4CA8">
        <w:rPr>
          <w:rFonts w:ascii="Times New Roman" w:hAnsi="Times New Roman"/>
          <w:bCs/>
          <w:sz w:val="24"/>
          <w:szCs w:val="24"/>
        </w:rPr>
        <w:t xml:space="preserve">ехническими средствами обучения: 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:rsidR="00CF6FB1" w:rsidRPr="007D4CA8" w:rsidRDefault="00CF6FB1" w:rsidP="007D4C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мультимедийный проектор.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b/>
          <w:i/>
          <w:color w:val="000000" w:themeColor="text1"/>
          <w:sz w:val="24"/>
          <w:szCs w:val="24"/>
        </w:rPr>
        <w:t>Лаборатория «Материаловедения»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Чаша затворения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Столик встряхивающий и форма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Прибор Ле-Шателье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Прибор Вика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Штыковка для уплотнения растворных смесей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Конус установления густоты раствора ПГР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 xml:space="preserve">Вискозиметр Суттарда для определения густоты гипсового теста 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Набор сит для  песка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Набор металлической мерной  посуды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Сосуд для отмучивания песка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Набор стеклянной мерной посуды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 xml:space="preserve">Штангенциркуль 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 xml:space="preserve">Сушильный шкаф 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Стол  лабораторный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 xml:space="preserve">Весы </w:t>
      </w:r>
    </w:p>
    <w:p w:rsidR="00D57801" w:rsidRPr="007D4CA8" w:rsidRDefault="00D57801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 xml:space="preserve">Пресс 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b/>
          <w:color w:val="000000" w:themeColor="text1"/>
          <w:sz w:val="24"/>
          <w:szCs w:val="24"/>
        </w:rPr>
        <w:t>Мастерская «Малярных и декоративно-художественных работ»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Технический фен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Эксцентровая</w:t>
      </w:r>
      <w:r w:rsidR="000C25E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D4CA8">
        <w:rPr>
          <w:rFonts w:ascii="Times New Roman" w:hAnsi="Times New Roman"/>
          <w:color w:val="000000" w:themeColor="text1"/>
          <w:sz w:val="24"/>
          <w:szCs w:val="24"/>
        </w:rPr>
        <w:t>шлифмашина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Угловая шлифмашина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Краскораспылитель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Аэрограф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Компрессор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Агрегат окрасочный пневматического распыления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Прожектор строительный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b/>
          <w:color w:val="000000" w:themeColor="text1"/>
          <w:sz w:val="24"/>
          <w:szCs w:val="24"/>
        </w:rPr>
        <w:t>Контрольно-измерительный инструмент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Уровень строительный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Уровень гибкий (водяной)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Построитель плоскости лазерный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Дальномер лазерный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lastRenderedPageBreak/>
        <w:t>Отвес стальной строительный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Рулетка в закрытом корпусе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 xml:space="preserve">Угольник 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Шнур разметочный в корпусе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Метр деревянный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Циркуль разметочный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Стандартный конус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 xml:space="preserve">Штангенциркуль 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Транспортир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Весы с диапазоном измерения от 0,1 до 3кг. (для колеровки)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Правило дюралюминиевое универсальное (2м)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Шприц-дозатор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Инструмент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Валик малярный меховой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Валик малярный угловой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Валик малярный велюровый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Валик малярный поролоновый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Валик малярный филенчатый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Валик декоративный (фактурный)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Мини-валик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Валик прижимной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Шпатель фасадный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Шпатель малярный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Шпатель угловой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Шпателя фасонные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Шпатель резиновый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Японский шпатель (набор)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маховая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макловица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ручник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 xml:space="preserve">Кисть флейц 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филенчатая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Декоративная кисть для создания фактур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испанская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шеперка плоская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трафаретная (набор)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лампензель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художественная (набор)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Кисть поролоновая (набор)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Морская губка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Штатулетка пластиковая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Кельма пластиковая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Кельма венецианская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Аппликатор текстуры дерева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Треугольный зубчатый скребок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Нож универсальный с выдвижным лезвием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Нож позолотчика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Подушечка позолотчика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Агатовые зубцы (набор)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Терка пластиковая с поролоновой основой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Меховая варежка для воска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lastRenderedPageBreak/>
        <w:t>Канцелярские принадлежности – набор (ножницы, карандаш, ластик, линейка, циркуль)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Мастихины (набор)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b/>
          <w:color w:val="000000" w:themeColor="text1"/>
          <w:sz w:val="24"/>
          <w:szCs w:val="24"/>
        </w:rPr>
        <w:t>Приспособления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Коврик самовосстанавливающийся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Ванночка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Телескопический стержень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Трафарет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Сито сменное для процеживания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Миксер строительный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b/>
          <w:color w:val="000000" w:themeColor="text1"/>
          <w:sz w:val="24"/>
          <w:szCs w:val="24"/>
        </w:rPr>
        <w:t>Инвентарь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Бочок для окрасочных составов емкостью 20 л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Тара инвентарная (различной емкостью)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Совок для набора сыпучих материалов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Посуда мерная дозировочная (набор)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pacing w:val="8"/>
          <w:position w:val="4"/>
          <w:sz w:val="24"/>
          <w:szCs w:val="24"/>
        </w:rPr>
        <w:t>Лестница стремянка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Стол–подмости инвентарный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Подмости универсальные сборно-разборные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Шкаф для хранения инструментов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Стеллажи для хранения материалов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b/>
          <w:color w:val="000000" w:themeColor="text1"/>
          <w:sz w:val="24"/>
          <w:szCs w:val="24"/>
        </w:rPr>
        <w:t>Средства индивидуальной защиты: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Специальная  одежда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защитная обувь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перчатки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кепка, каска (при необходимости)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респиратор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защитные очки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защита органов слуха при работе с электрооборудованием</w:t>
      </w:r>
    </w:p>
    <w:p w:rsidR="00C75B94" w:rsidRPr="007D4CA8" w:rsidRDefault="00C75B94" w:rsidP="007D4C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4CA8">
        <w:rPr>
          <w:rFonts w:ascii="Times New Roman" w:hAnsi="Times New Roman"/>
          <w:color w:val="000000" w:themeColor="text1"/>
          <w:sz w:val="24"/>
          <w:szCs w:val="24"/>
        </w:rPr>
        <w:t>защитная обувь при работе с тяжелым камнем защита носка у обуви</w:t>
      </w:r>
    </w:p>
    <w:p w:rsidR="00DC11B5" w:rsidRPr="007D4CA8" w:rsidRDefault="00DC11B5" w:rsidP="007D4CA8">
      <w:pPr>
        <w:pStyle w:val="a8"/>
        <w:tabs>
          <w:tab w:val="left" w:pos="1701"/>
        </w:tabs>
        <w:spacing w:before="120"/>
        <w:ind w:firstLine="709"/>
        <w:jc w:val="both"/>
        <w:rPr>
          <w:rFonts w:ascii="Times New Roman" w:hAnsi="Times New Roman"/>
          <w:b/>
          <w:lang w:val="ru-RU"/>
        </w:rPr>
      </w:pPr>
      <w:r w:rsidRPr="007D4CA8">
        <w:rPr>
          <w:rFonts w:ascii="Times New Roman" w:hAnsi="Times New Roman"/>
          <w:b/>
          <w:lang w:val="ru-RU"/>
        </w:rPr>
        <w:t>Оснащение баз практик</w:t>
      </w:r>
    </w:p>
    <w:p w:rsidR="00DC11B5" w:rsidRPr="007D4CA8" w:rsidRDefault="00DC11B5" w:rsidP="007D4CA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D4CA8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DC11B5" w:rsidRPr="007D4CA8" w:rsidRDefault="00DC11B5" w:rsidP="007D4CA8">
      <w:pPr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7D4CA8">
        <w:rPr>
          <w:rFonts w:ascii="Times New Roman" w:hAnsi="Times New Roman"/>
          <w:sz w:val="24"/>
          <w:szCs w:val="24"/>
        </w:rPr>
        <w:tab/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ФГОС СПО,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компетенции </w:t>
      </w:r>
      <w:r w:rsidRPr="007D4CA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«Сухое строительство и штукатурные работы», «Малярные и декоративные работы», «Облицовка плиткой» конкурсного движения «Молодые профессионалы» (WorldSkills). </w:t>
      </w:r>
    </w:p>
    <w:p w:rsidR="00CF6FB1" w:rsidRPr="007D4CA8" w:rsidRDefault="00CF6FB1" w:rsidP="007D4CA8">
      <w:pPr>
        <w:ind w:left="360"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CF6FB1" w:rsidRPr="007D4CA8" w:rsidRDefault="00CF6FB1" w:rsidP="007D4CA8">
      <w:pPr>
        <w:ind w:left="709" w:firstLine="709"/>
        <w:contextualSpacing/>
        <w:rPr>
          <w:rFonts w:ascii="Times New Roman" w:hAnsi="Times New Roman"/>
          <w:b/>
          <w:sz w:val="24"/>
          <w:szCs w:val="24"/>
        </w:rPr>
      </w:pPr>
      <w:r w:rsidRPr="007D4CA8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CF6FB1" w:rsidRPr="007D4CA8" w:rsidRDefault="00CF6FB1" w:rsidP="007D4CA8">
      <w:pPr>
        <w:pStyle w:val="Default"/>
        <w:numPr>
          <w:ilvl w:val="0"/>
          <w:numId w:val="4"/>
        </w:numPr>
        <w:ind w:left="0" w:firstLine="709"/>
        <w:jc w:val="both"/>
      </w:pPr>
      <w:r w:rsidRPr="007D4CA8">
        <w:t>СНиП 3.04.01-87 Изоляционные и отделочные покрытия</w:t>
      </w:r>
    </w:p>
    <w:p w:rsidR="00CF6FB1" w:rsidRPr="007D4CA8" w:rsidRDefault="00CF6FB1" w:rsidP="007D4CA8">
      <w:pPr>
        <w:pStyle w:val="Default"/>
        <w:numPr>
          <w:ilvl w:val="0"/>
          <w:numId w:val="4"/>
        </w:numPr>
        <w:ind w:left="0" w:firstLine="709"/>
        <w:jc w:val="both"/>
      </w:pPr>
      <w:r w:rsidRPr="007D4CA8">
        <w:t>Черноус Г. Г.Технология штукатурных работ: учебник / Г. Г. Черноус- М.: Издательский центр «Академия», 201</w:t>
      </w:r>
      <w:r w:rsidRPr="007D4CA8">
        <w:rPr>
          <w:highlight w:val="yellow"/>
        </w:rPr>
        <w:t>6</w:t>
      </w:r>
      <w:r w:rsidRPr="007D4CA8">
        <w:t>. - 240 с.</w:t>
      </w:r>
    </w:p>
    <w:p w:rsidR="00CF6FB1" w:rsidRPr="007D4CA8" w:rsidRDefault="00CF6FB1" w:rsidP="007D4CA8">
      <w:pPr>
        <w:pStyle w:val="Default"/>
        <w:numPr>
          <w:ilvl w:val="0"/>
          <w:numId w:val="4"/>
        </w:numPr>
        <w:ind w:left="0" w:firstLine="709"/>
        <w:jc w:val="both"/>
      </w:pPr>
      <w:r w:rsidRPr="007D4CA8">
        <w:lastRenderedPageBreak/>
        <w:t>Буданов Б.А.Технология монтажа каркасно-обшивных конструкций: учебник для нач. проф. образования / Б.А.Буданов, В. В.Поплавский.— М.: Издательский центр «Академия», 2012. - 176 с.</w:t>
      </w:r>
    </w:p>
    <w:p w:rsidR="00CF6FB1" w:rsidRPr="007D4CA8" w:rsidRDefault="00CF6FB1" w:rsidP="007D4CA8">
      <w:pPr>
        <w:pStyle w:val="Default"/>
        <w:numPr>
          <w:ilvl w:val="0"/>
          <w:numId w:val="4"/>
        </w:numPr>
        <w:ind w:left="0" w:firstLine="709"/>
        <w:jc w:val="both"/>
      </w:pPr>
      <w:r w:rsidRPr="007D4CA8">
        <w:t>Елизарова В.А. Технология монтажа каркасно-обшивных конструкций. Практикум. Учебное пособие/ В.А. Елизарова. - М.: Издательский центр «Академия», 2015. - 192 с.</w:t>
      </w:r>
    </w:p>
    <w:p w:rsidR="00CF6FB1" w:rsidRPr="007D4CA8" w:rsidRDefault="00CF6FB1" w:rsidP="007D4CA8">
      <w:pPr>
        <w:pStyle w:val="Default"/>
        <w:numPr>
          <w:ilvl w:val="0"/>
          <w:numId w:val="4"/>
        </w:numPr>
        <w:ind w:left="0" w:firstLine="709"/>
        <w:jc w:val="both"/>
      </w:pPr>
      <w:r w:rsidRPr="007D4CA8">
        <w:t>СНиП III-4-80. Техника безопасности в строительстве.</w:t>
      </w:r>
    </w:p>
    <w:p w:rsidR="00CF6FB1" w:rsidRPr="007D4CA8" w:rsidRDefault="00CF6FB1" w:rsidP="007D4CA8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lang w:val="ru-RU"/>
        </w:rPr>
      </w:pPr>
      <w:r w:rsidRPr="007D4CA8">
        <w:rPr>
          <w:rFonts w:ascii="Times New Roman" w:hAnsi="Times New Roman"/>
          <w:lang w:val="ru-RU"/>
        </w:rPr>
        <w:t>СП 12-135-2003 Безопасность труда в строительстве. Отраслевые типовые инструкции по охране труда.</w:t>
      </w:r>
    </w:p>
    <w:p w:rsidR="00CF6FB1" w:rsidRPr="000C25E8" w:rsidRDefault="00CF6FB1" w:rsidP="007D4CA8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bCs/>
          <w:lang w:val="ru-RU"/>
        </w:rPr>
      </w:pPr>
      <w:r w:rsidRPr="007D4CA8">
        <w:rPr>
          <w:rFonts w:ascii="Times New Roman" w:hAnsi="Times New Roman"/>
          <w:bCs/>
          <w:lang w:val="ru-RU"/>
        </w:rPr>
        <w:t>Парикова Е.В.Материаловедение (сухое строительство): учебник для нач.</w:t>
      </w:r>
      <w:r w:rsidR="000C25E8">
        <w:rPr>
          <w:rFonts w:ascii="Times New Roman" w:hAnsi="Times New Roman"/>
          <w:bCs/>
          <w:lang w:val="ru-RU"/>
        </w:rPr>
        <w:t xml:space="preserve"> </w:t>
      </w:r>
      <w:r w:rsidRPr="007D4CA8">
        <w:rPr>
          <w:rFonts w:ascii="Times New Roman" w:hAnsi="Times New Roman"/>
          <w:bCs/>
          <w:lang w:val="ru-RU"/>
        </w:rPr>
        <w:t>проф.</w:t>
      </w:r>
      <w:r w:rsidR="000C25E8">
        <w:rPr>
          <w:rFonts w:ascii="Times New Roman" w:hAnsi="Times New Roman"/>
          <w:bCs/>
          <w:lang w:val="ru-RU"/>
        </w:rPr>
        <w:t xml:space="preserve"> </w:t>
      </w:r>
      <w:r w:rsidRPr="007D4CA8">
        <w:rPr>
          <w:rFonts w:ascii="Times New Roman" w:hAnsi="Times New Roman"/>
          <w:bCs/>
          <w:lang w:val="ru-RU"/>
        </w:rPr>
        <w:t xml:space="preserve">образования / Е.В. Парикова, Г.Н. Фомичева, В.А. Елизарова.- </w:t>
      </w:r>
      <w:r w:rsidRPr="000C25E8">
        <w:rPr>
          <w:rFonts w:ascii="Times New Roman" w:hAnsi="Times New Roman"/>
          <w:bCs/>
          <w:lang w:val="ru-RU"/>
        </w:rPr>
        <w:t>М.: Издательский</w:t>
      </w:r>
      <w:r w:rsidR="000C25E8">
        <w:rPr>
          <w:rFonts w:ascii="Times New Roman" w:hAnsi="Times New Roman"/>
          <w:bCs/>
          <w:lang w:val="ru-RU"/>
        </w:rPr>
        <w:t xml:space="preserve"> </w:t>
      </w:r>
      <w:r w:rsidRPr="000C25E8">
        <w:rPr>
          <w:rFonts w:ascii="Times New Roman" w:hAnsi="Times New Roman"/>
          <w:bCs/>
          <w:lang w:val="ru-RU"/>
        </w:rPr>
        <w:t>центр «Академия», 2012.- 304 с.</w:t>
      </w:r>
    </w:p>
    <w:p w:rsidR="00CF6FB1" w:rsidRPr="007D4CA8" w:rsidRDefault="00CF6FB1" w:rsidP="007D4CA8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bCs/>
          <w:lang w:val="ru-RU"/>
        </w:rPr>
      </w:pPr>
      <w:r w:rsidRPr="007D4CA8">
        <w:rPr>
          <w:rFonts w:ascii="Times New Roman" w:hAnsi="Times New Roman"/>
          <w:bCs/>
          <w:lang w:val="ru-RU"/>
        </w:rPr>
        <w:t>Материаловедение. Отделочные работы : учебник для нач.</w:t>
      </w:r>
      <w:r w:rsidR="000C25E8">
        <w:rPr>
          <w:rFonts w:ascii="Times New Roman" w:hAnsi="Times New Roman"/>
          <w:bCs/>
          <w:lang w:val="ru-RU"/>
        </w:rPr>
        <w:t xml:space="preserve"> </w:t>
      </w:r>
      <w:r w:rsidRPr="007D4CA8">
        <w:rPr>
          <w:rFonts w:ascii="Times New Roman" w:hAnsi="Times New Roman"/>
          <w:bCs/>
          <w:lang w:val="ru-RU"/>
        </w:rPr>
        <w:t>проф. образования / В.А. Смирнов, Б.А. Ефимов, О.В. Кульков. - 2-е изд., перераб. - М.: Издательский центр «Академия», 2012. - 368 с.</w:t>
      </w:r>
    </w:p>
    <w:p w:rsidR="00CF6FB1" w:rsidRPr="007D4CA8" w:rsidRDefault="00CF6FB1" w:rsidP="007D4CA8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bCs/>
          <w:lang w:val="ru-RU"/>
        </w:rPr>
      </w:pPr>
      <w:r w:rsidRPr="007D4CA8">
        <w:rPr>
          <w:rFonts w:ascii="Times New Roman" w:hAnsi="Times New Roman"/>
          <w:bCs/>
          <w:lang w:val="ru-RU"/>
        </w:rPr>
        <w:t>Петрова И.В. Общая технология отделочных строительных работ. Учебное пособие для начального профессионального образования / И.В. Петрова.-</w:t>
      </w:r>
      <w:r w:rsidR="000C25E8">
        <w:rPr>
          <w:rFonts w:ascii="Times New Roman" w:hAnsi="Times New Roman"/>
          <w:bCs/>
          <w:lang w:val="ru-RU"/>
        </w:rPr>
        <w:t xml:space="preserve"> </w:t>
      </w:r>
      <w:r w:rsidRPr="007D4CA8">
        <w:rPr>
          <w:rFonts w:ascii="Times New Roman" w:hAnsi="Times New Roman"/>
          <w:bCs/>
          <w:lang w:val="ru-RU"/>
        </w:rPr>
        <w:t>М.: Издательский</w:t>
      </w:r>
      <w:r w:rsidR="000C25E8">
        <w:rPr>
          <w:rFonts w:ascii="Times New Roman" w:hAnsi="Times New Roman"/>
          <w:bCs/>
          <w:lang w:val="ru-RU"/>
        </w:rPr>
        <w:t xml:space="preserve"> </w:t>
      </w:r>
      <w:r w:rsidRPr="007D4CA8">
        <w:rPr>
          <w:rFonts w:ascii="Times New Roman" w:hAnsi="Times New Roman"/>
          <w:bCs/>
          <w:lang w:val="ru-RU"/>
        </w:rPr>
        <w:t xml:space="preserve">центр «Академия», </w:t>
      </w:r>
      <w:r w:rsidRPr="007D4CA8">
        <w:rPr>
          <w:rFonts w:ascii="Times New Roman" w:hAnsi="Times New Roman"/>
          <w:bCs/>
          <w:highlight w:val="yellow"/>
          <w:lang w:val="ru-RU"/>
        </w:rPr>
        <w:t>2015.</w:t>
      </w:r>
      <w:r w:rsidRPr="007D4CA8">
        <w:rPr>
          <w:rFonts w:ascii="Times New Roman" w:hAnsi="Times New Roman"/>
          <w:bCs/>
          <w:lang w:val="ru-RU"/>
        </w:rPr>
        <w:t xml:space="preserve"> - 192 с.</w:t>
      </w:r>
    </w:p>
    <w:p w:rsidR="00CF6FB1" w:rsidRPr="007D4CA8" w:rsidRDefault="00CF6FB1" w:rsidP="007D4CA8">
      <w:pPr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CF6FB1" w:rsidRPr="007D4CA8" w:rsidRDefault="00CF6FB1" w:rsidP="007D4CA8">
      <w:pPr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CF6FB1" w:rsidRDefault="00CF6FB1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7D4CA8" w:rsidRPr="00074F89" w:rsidRDefault="007D4CA8" w:rsidP="00CF6FB1">
      <w:pPr>
        <w:jc w:val="both"/>
        <w:outlineLvl w:val="0"/>
        <w:rPr>
          <w:rFonts w:ascii="Times New Roman" w:hAnsi="Times New Roman"/>
          <w:b/>
          <w:i/>
        </w:rPr>
      </w:pPr>
    </w:p>
    <w:p w:rsidR="00CF6FB1" w:rsidRPr="00074F89" w:rsidRDefault="00CF6FB1" w:rsidP="007D4CA8">
      <w:pPr>
        <w:jc w:val="center"/>
        <w:outlineLvl w:val="0"/>
        <w:rPr>
          <w:rFonts w:ascii="Times New Roman" w:hAnsi="Times New Roman"/>
          <w:b/>
          <w:i/>
          <w:caps/>
        </w:rPr>
      </w:pPr>
      <w:r w:rsidRPr="00074F89">
        <w:rPr>
          <w:rFonts w:ascii="Times New Roman" w:hAnsi="Times New Roman"/>
          <w:b/>
          <w:i/>
        </w:rPr>
        <w:lastRenderedPageBreak/>
        <w:t xml:space="preserve">4. </w:t>
      </w:r>
      <w:r w:rsidRPr="00074F89">
        <w:rPr>
          <w:rFonts w:ascii="Times New Roman" w:hAnsi="Times New Roman"/>
          <w:b/>
          <w:i/>
          <w:caps/>
        </w:rPr>
        <w:t>Контроль и оценка результатов освоения профессионального модуля</w:t>
      </w:r>
    </w:p>
    <w:tbl>
      <w:tblPr>
        <w:tblW w:w="9640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0"/>
        <w:gridCol w:w="3118"/>
        <w:gridCol w:w="2552"/>
      </w:tblGrid>
      <w:tr w:rsidR="00CF6FB1" w:rsidRPr="00074F89" w:rsidTr="007D4CA8">
        <w:trPr>
          <w:jc w:val="center"/>
        </w:trPr>
        <w:tc>
          <w:tcPr>
            <w:tcW w:w="3970" w:type="dxa"/>
          </w:tcPr>
          <w:p w:rsidR="00CF6FB1" w:rsidRPr="007D4CA8" w:rsidRDefault="00CF6FB1" w:rsidP="007D4C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D4CA8">
              <w:rPr>
                <w:rFonts w:ascii="Times New Roman" w:hAnsi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118" w:type="dxa"/>
          </w:tcPr>
          <w:p w:rsidR="00CF6FB1" w:rsidRPr="007D4CA8" w:rsidRDefault="00CF6FB1" w:rsidP="007D4C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D4CA8">
              <w:rPr>
                <w:rFonts w:ascii="Times New Roman" w:hAnsi="Times New Roman"/>
                <w:b/>
              </w:rPr>
              <w:t>Критерии оценки</w:t>
            </w:r>
          </w:p>
          <w:p w:rsidR="00CF6FB1" w:rsidRPr="007D4CA8" w:rsidRDefault="00CF6FB1" w:rsidP="007D4C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CF6FB1" w:rsidRPr="007D4CA8" w:rsidRDefault="00CF6FB1" w:rsidP="007D4C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D4CA8">
              <w:rPr>
                <w:rFonts w:ascii="Times New Roman" w:hAnsi="Times New Roman"/>
                <w:b/>
              </w:rPr>
              <w:t>Методы оценки</w:t>
            </w:r>
          </w:p>
          <w:p w:rsidR="00CF6FB1" w:rsidRPr="007D4CA8" w:rsidRDefault="00CF6FB1" w:rsidP="007D4C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</w:rPr>
            </w:pPr>
          </w:p>
        </w:tc>
      </w:tr>
      <w:tr w:rsidR="00CF6FB1" w:rsidRPr="00074F89" w:rsidTr="007D4CA8">
        <w:trPr>
          <w:trHeight w:val="3460"/>
          <w:jc w:val="center"/>
        </w:trPr>
        <w:tc>
          <w:tcPr>
            <w:tcW w:w="3970" w:type="dxa"/>
          </w:tcPr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ПК1.1.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</w:t>
            </w:r>
          </w:p>
        </w:tc>
        <w:tc>
          <w:tcPr>
            <w:tcW w:w="3118" w:type="dxa"/>
          </w:tcPr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 xml:space="preserve">Оценка  процесса подготовки рабочих мест, оборудования, материалов и инструментов для выполнения штукатурных и декоративных работ в соответствии с инструкциями и регламентами </w:t>
            </w:r>
          </w:p>
        </w:tc>
        <w:tc>
          <w:tcPr>
            <w:tcW w:w="2552" w:type="dxa"/>
          </w:tcPr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</w:p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</w:p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процесса,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результатов</w:t>
            </w:r>
          </w:p>
        </w:tc>
      </w:tr>
      <w:tr w:rsidR="00CF6FB1" w:rsidRPr="00074F89" w:rsidTr="007D4CA8">
        <w:trPr>
          <w:trHeight w:val="3963"/>
          <w:jc w:val="center"/>
        </w:trPr>
        <w:tc>
          <w:tcPr>
            <w:tcW w:w="3970" w:type="dxa"/>
          </w:tcPr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ПК 1.2.Выполнять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</w:t>
            </w:r>
          </w:p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Оценка  процесса выполнения подготовительных работ, подготовки оснований и поверхностей под штукатурку, приготовления штукатурных и декоративных растворов и смесей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52" w:type="dxa"/>
          </w:tcPr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процесса,</w:t>
            </w:r>
          </w:p>
          <w:p w:rsidR="00CF6FB1" w:rsidRPr="007D4CA8" w:rsidRDefault="00CF6FB1" w:rsidP="007D4CA8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результатов</w:t>
            </w:r>
          </w:p>
        </w:tc>
      </w:tr>
      <w:tr w:rsidR="00CF6FB1" w:rsidRPr="00074F89" w:rsidTr="007D4CA8">
        <w:trPr>
          <w:trHeight w:val="3675"/>
          <w:jc w:val="center"/>
        </w:trPr>
        <w:tc>
          <w:tcPr>
            <w:tcW w:w="3970" w:type="dxa"/>
          </w:tcPr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ПК 1.3.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3118" w:type="dxa"/>
          </w:tcPr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Оценка  процесса выполнения подготовительных работ, подготовки оснований и поверхностей под штукатурку, приготовления штукатурных и декоративных растворов и смесей, выполнения оштукатуривания поверхностей различной степени сложности и их ремонт</w:t>
            </w:r>
          </w:p>
        </w:tc>
        <w:tc>
          <w:tcPr>
            <w:tcW w:w="2552" w:type="dxa"/>
          </w:tcPr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процесса,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результатов</w:t>
            </w:r>
          </w:p>
          <w:p w:rsidR="00CF6FB1" w:rsidRPr="00074F89" w:rsidRDefault="00CF6FB1" w:rsidP="002B2225">
            <w:pPr>
              <w:rPr>
                <w:rFonts w:ascii="Times New Roman" w:hAnsi="Times New Roman"/>
              </w:rPr>
            </w:pPr>
          </w:p>
        </w:tc>
      </w:tr>
      <w:tr w:rsidR="00CF6FB1" w:rsidRPr="00074F89" w:rsidTr="007D4CA8">
        <w:trPr>
          <w:jc w:val="center"/>
        </w:trPr>
        <w:tc>
          <w:tcPr>
            <w:tcW w:w="3970" w:type="dxa"/>
          </w:tcPr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 xml:space="preserve">ПК1.4. Выполнять декоративную штукатурку на различных </w:t>
            </w:r>
            <w:r w:rsidRPr="00074F89">
              <w:rPr>
                <w:rFonts w:ascii="Times New Roman" w:hAnsi="Times New Roman"/>
              </w:rPr>
              <w:lastRenderedPageBreak/>
              <w:t>поверхностях и архитектурно-конструктивных элементах в соответствии с технологическим заданием и безопасными условиями труда</w:t>
            </w:r>
          </w:p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</w:p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lastRenderedPageBreak/>
              <w:t xml:space="preserve">Оценка  процесса выполнения подготовительных работ, </w:t>
            </w:r>
            <w:r w:rsidRPr="00074F89">
              <w:rPr>
                <w:rFonts w:ascii="Times New Roman" w:hAnsi="Times New Roman"/>
              </w:rPr>
              <w:lastRenderedPageBreak/>
              <w:t>подготовки оснований и поверхностей под штукатурку, приготовления штукатурных и декоративных растворов и смесей, выполнения оштукатуривания поверхностей различной степени сложности и их ремонт</w:t>
            </w:r>
          </w:p>
        </w:tc>
        <w:tc>
          <w:tcPr>
            <w:tcW w:w="2552" w:type="dxa"/>
          </w:tcPr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lastRenderedPageBreak/>
              <w:t xml:space="preserve">Экспертное наблюдение выполнения </w:t>
            </w:r>
            <w:r w:rsidRPr="00074F89">
              <w:rPr>
                <w:rFonts w:ascii="Times New Roman" w:hAnsi="Times New Roman"/>
                <w:color w:val="000000"/>
              </w:rPr>
              <w:lastRenderedPageBreak/>
              <w:t>практических работ на учебной и производственной практиках: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процесса,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результатов</w:t>
            </w:r>
          </w:p>
          <w:p w:rsidR="00CF6FB1" w:rsidRPr="00074F89" w:rsidRDefault="00CF6FB1" w:rsidP="002B2225">
            <w:pPr>
              <w:rPr>
                <w:rFonts w:ascii="Times New Roman" w:hAnsi="Times New Roman"/>
              </w:rPr>
            </w:pPr>
          </w:p>
        </w:tc>
      </w:tr>
      <w:tr w:rsidR="00CF6FB1" w:rsidRPr="00074F89" w:rsidTr="007D4CA8">
        <w:trPr>
          <w:jc w:val="center"/>
        </w:trPr>
        <w:tc>
          <w:tcPr>
            <w:tcW w:w="3970" w:type="dxa"/>
          </w:tcPr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lastRenderedPageBreak/>
              <w:t xml:space="preserve"> ПК1.5.Выполнять ремонт оштукатуренных поверхностей с соблюдением технологической последовательности выполнения операций и безопасных условий труда</w:t>
            </w:r>
          </w:p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</w:p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Оценка  процесса выполнения подготовительных работ, подготовки оснований и поверхностей под штукатурку, приготовления штукатурных и декоративных растворов и смесей, выполнения оштукатуривания поверхностей различной степени сложности и их ремонт</w:t>
            </w:r>
          </w:p>
        </w:tc>
        <w:tc>
          <w:tcPr>
            <w:tcW w:w="2552" w:type="dxa"/>
          </w:tcPr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процесса,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результатов</w:t>
            </w:r>
          </w:p>
          <w:p w:rsidR="00CF6FB1" w:rsidRPr="00074F89" w:rsidRDefault="00CF6FB1" w:rsidP="002B2225">
            <w:pPr>
              <w:rPr>
                <w:rFonts w:ascii="Times New Roman" w:hAnsi="Times New Roman"/>
              </w:rPr>
            </w:pPr>
          </w:p>
          <w:p w:rsidR="00CF6FB1" w:rsidRPr="00074F89" w:rsidRDefault="00CF6FB1" w:rsidP="002B2225">
            <w:pPr>
              <w:rPr>
                <w:rFonts w:ascii="Times New Roman" w:hAnsi="Times New Roman"/>
              </w:rPr>
            </w:pPr>
          </w:p>
          <w:p w:rsidR="00CF6FB1" w:rsidRPr="00074F89" w:rsidRDefault="00CF6FB1" w:rsidP="002B2225">
            <w:pPr>
              <w:rPr>
                <w:rFonts w:ascii="Times New Roman" w:hAnsi="Times New Roman"/>
              </w:rPr>
            </w:pPr>
          </w:p>
        </w:tc>
      </w:tr>
      <w:tr w:rsidR="00CF6FB1" w:rsidRPr="00074F89" w:rsidTr="007D4CA8">
        <w:trPr>
          <w:jc w:val="center"/>
        </w:trPr>
        <w:tc>
          <w:tcPr>
            <w:tcW w:w="3970" w:type="dxa"/>
          </w:tcPr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ПК 1.6. Устраивать наливные стяжки полов с соблюдением технологической последовательности выполнения операций и безопасных условий труда.</w:t>
            </w:r>
          </w:p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Оценка  процесса устройства наливных стяжек полов и оснований под полы.</w:t>
            </w:r>
          </w:p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 xml:space="preserve">Оценка  процесса транспортировки и складирование компонентов растворов и сухих строительных смесей для наливных стяжек полов </w:t>
            </w:r>
          </w:p>
        </w:tc>
        <w:tc>
          <w:tcPr>
            <w:tcW w:w="2552" w:type="dxa"/>
          </w:tcPr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процесса,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результатов</w:t>
            </w:r>
          </w:p>
        </w:tc>
      </w:tr>
      <w:tr w:rsidR="00CF6FB1" w:rsidRPr="00074F89" w:rsidTr="007D4CA8">
        <w:trPr>
          <w:jc w:val="center"/>
        </w:trPr>
        <w:tc>
          <w:tcPr>
            <w:tcW w:w="3970" w:type="dxa"/>
          </w:tcPr>
          <w:p w:rsidR="00CF6FB1" w:rsidRPr="00074F89" w:rsidRDefault="00CF6FB1" w:rsidP="002B2225">
            <w:pPr>
              <w:jc w:val="both"/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ПК 1.7. Производить монтаж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3118" w:type="dxa"/>
          </w:tcPr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Оценка  процесса устройства фасадных, теплоизоляционных, композиционных систем и их ремонт.</w:t>
            </w:r>
          </w:p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>Оценка  процесса установки строительных лесов и подмостей.</w:t>
            </w:r>
          </w:p>
          <w:p w:rsidR="00CF6FB1" w:rsidRPr="00074F89" w:rsidRDefault="00CF6FB1" w:rsidP="002B2225">
            <w:pPr>
              <w:rPr>
                <w:rFonts w:ascii="Times New Roman" w:hAnsi="Times New Roman"/>
              </w:rPr>
            </w:pPr>
            <w:r w:rsidRPr="00074F89">
              <w:rPr>
                <w:rFonts w:ascii="Times New Roman" w:hAnsi="Times New Roman"/>
              </w:rPr>
              <w:t xml:space="preserve">Оценка  процесса транспортирования и складирования штукатурных и штукатурно-клеевых смесей </w:t>
            </w:r>
          </w:p>
        </w:tc>
        <w:tc>
          <w:tcPr>
            <w:tcW w:w="2552" w:type="dxa"/>
          </w:tcPr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процесса,</w:t>
            </w:r>
          </w:p>
          <w:p w:rsidR="00CF6FB1" w:rsidRPr="00074F89" w:rsidRDefault="00CF6FB1" w:rsidP="002B222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074F89">
              <w:rPr>
                <w:rFonts w:ascii="Times New Roman" w:hAnsi="Times New Roman"/>
                <w:color w:val="000000"/>
              </w:rPr>
              <w:t>оценка результатов</w:t>
            </w:r>
          </w:p>
        </w:tc>
      </w:tr>
    </w:tbl>
    <w:p w:rsidR="00CF6FB1" w:rsidRPr="00074F89" w:rsidRDefault="00CF6FB1" w:rsidP="00CF6FB1">
      <w:pPr>
        <w:rPr>
          <w:rFonts w:ascii="Times New Roman" w:hAnsi="Times New Roman"/>
          <w:color w:val="000000" w:themeColor="text1"/>
        </w:rPr>
        <w:sectPr w:rsidR="00CF6FB1" w:rsidRPr="00074F89" w:rsidSect="002B22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6FB1" w:rsidRDefault="00CF6FB1" w:rsidP="007D4CA8"/>
    <w:sectPr w:rsidR="00CF6FB1" w:rsidSect="00CF6FB1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DF7" w:rsidRDefault="00F81DF7" w:rsidP="00CF6FB1">
      <w:pPr>
        <w:spacing w:after="0" w:line="240" w:lineRule="auto"/>
      </w:pPr>
      <w:r>
        <w:separator/>
      </w:r>
    </w:p>
  </w:endnote>
  <w:endnote w:type="continuationSeparator" w:id="1">
    <w:p w:rsidR="00F81DF7" w:rsidRDefault="00F81DF7" w:rsidP="00CF6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799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557A1" w:rsidRDefault="00B762B5">
        <w:pPr>
          <w:pStyle w:val="af"/>
          <w:jc w:val="right"/>
        </w:pPr>
        <w:r w:rsidRPr="009557A1">
          <w:rPr>
            <w:sz w:val="20"/>
            <w:szCs w:val="20"/>
          </w:rPr>
          <w:fldChar w:fldCharType="begin"/>
        </w:r>
        <w:r w:rsidR="009557A1" w:rsidRPr="009557A1">
          <w:rPr>
            <w:sz w:val="20"/>
            <w:szCs w:val="20"/>
          </w:rPr>
          <w:instrText xml:space="preserve"> PAGE   \* MERGEFORMAT </w:instrText>
        </w:r>
        <w:r w:rsidRPr="009557A1">
          <w:rPr>
            <w:sz w:val="20"/>
            <w:szCs w:val="20"/>
          </w:rPr>
          <w:fldChar w:fldCharType="separate"/>
        </w:r>
        <w:r w:rsidR="000C25E8">
          <w:rPr>
            <w:noProof/>
            <w:sz w:val="20"/>
            <w:szCs w:val="20"/>
          </w:rPr>
          <w:t>20</w:t>
        </w:r>
        <w:r w:rsidRPr="009557A1">
          <w:rPr>
            <w:sz w:val="20"/>
            <w:szCs w:val="20"/>
          </w:rPr>
          <w:fldChar w:fldCharType="end"/>
        </w:r>
      </w:p>
    </w:sdtContent>
  </w:sdt>
  <w:p w:rsidR="009557A1" w:rsidRDefault="009557A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DF7" w:rsidRDefault="00F81DF7" w:rsidP="00CF6FB1">
      <w:pPr>
        <w:spacing w:after="0" w:line="240" w:lineRule="auto"/>
      </w:pPr>
      <w:r>
        <w:separator/>
      </w:r>
    </w:p>
  </w:footnote>
  <w:footnote w:type="continuationSeparator" w:id="1">
    <w:p w:rsidR="00F81DF7" w:rsidRDefault="00F81DF7" w:rsidP="00CF6FB1">
      <w:pPr>
        <w:spacing w:after="0" w:line="240" w:lineRule="auto"/>
      </w:pPr>
      <w:r>
        <w:continuationSeparator/>
      </w:r>
    </w:p>
  </w:footnote>
  <w:footnote w:id="2">
    <w:p w:rsidR="009557A1" w:rsidRPr="00CF6FB1" w:rsidRDefault="009557A1" w:rsidP="00CF6FB1">
      <w:pPr>
        <w:pStyle w:val="a5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38406FD"/>
    <w:multiLevelType w:val="hybridMultilevel"/>
    <w:tmpl w:val="76E0CD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097634E4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DB4391"/>
    <w:multiLevelType w:val="multilevel"/>
    <w:tmpl w:val="2252F0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cs="Times New Roman" w:hint="default"/>
      </w:rPr>
    </w:lvl>
  </w:abstractNum>
  <w:abstractNum w:abstractNumId="5">
    <w:nsid w:val="11A2317A"/>
    <w:multiLevelType w:val="multilevel"/>
    <w:tmpl w:val="DECAA5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sz w:val="24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cs="Times New Roman" w:hint="default"/>
      </w:rPr>
    </w:lvl>
  </w:abstractNum>
  <w:abstractNum w:abstractNumId="6">
    <w:nsid w:val="11FE6AAD"/>
    <w:multiLevelType w:val="hybridMultilevel"/>
    <w:tmpl w:val="F84652B4"/>
    <w:lvl w:ilvl="0" w:tplc="8374782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C253E7"/>
    <w:multiLevelType w:val="multilevel"/>
    <w:tmpl w:val="25B87C3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cs="Times New Roman" w:hint="default"/>
      </w:rPr>
    </w:lvl>
  </w:abstractNum>
  <w:abstractNum w:abstractNumId="8">
    <w:nsid w:val="14263CFD"/>
    <w:multiLevelType w:val="multilevel"/>
    <w:tmpl w:val="1D2C9098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/>
      </w:rPr>
    </w:lvl>
  </w:abstractNum>
  <w:abstractNum w:abstractNumId="9">
    <w:nsid w:val="1F8035CD"/>
    <w:multiLevelType w:val="hybridMultilevel"/>
    <w:tmpl w:val="7B7CD7DA"/>
    <w:lvl w:ilvl="0" w:tplc="A99C3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1E4CC1"/>
    <w:multiLevelType w:val="hybridMultilevel"/>
    <w:tmpl w:val="9ED02240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25ECE"/>
    <w:multiLevelType w:val="hybridMultilevel"/>
    <w:tmpl w:val="EF2C0CA0"/>
    <w:lvl w:ilvl="0" w:tplc="C428B79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EE2CFF"/>
    <w:multiLevelType w:val="hybridMultilevel"/>
    <w:tmpl w:val="F286B2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4494291"/>
    <w:multiLevelType w:val="hybridMultilevel"/>
    <w:tmpl w:val="FBB28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5085EC4"/>
    <w:multiLevelType w:val="hybridMultilevel"/>
    <w:tmpl w:val="A036C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>
    <w:nsid w:val="329D7F19"/>
    <w:multiLevelType w:val="hybridMultilevel"/>
    <w:tmpl w:val="57744F86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986D9D"/>
    <w:multiLevelType w:val="multilevel"/>
    <w:tmpl w:val="F5288E5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8">
    <w:nsid w:val="37015D8D"/>
    <w:multiLevelType w:val="hybridMultilevel"/>
    <w:tmpl w:val="7CF436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AC01DD"/>
    <w:multiLevelType w:val="hybridMultilevel"/>
    <w:tmpl w:val="1F56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634883"/>
    <w:multiLevelType w:val="hybridMultilevel"/>
    <w:tmpl w:val="6EBA6A38"/>
    <w:lvl w:ilvl="0" w:tplc="5F6AC0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0F15A7"/>
    <w:multiLevelType w:val="hybridMultilevel"/>
    <w:tmpl w:val="35B26FE0"/>
    <w:lvl w:ilvl="0" w:tplc="B55E5E8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57A1676"/>
    <w:multiLevelType w:val="hybridMultilevel"/>
    <w:tmpl w:val="04C43362"/>
    <w:lvl w:ilvl="0" w:tplc="3B14D7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6AA2ED4"/>
    <w:multiLevelType w:val="hybridMultilevel"/>
    <w:tmpl w:val="90BE3762"/>
    <w:lvl w:ilvl="0" w:tplc="AB3A48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BA41283"/>
    <w:multiLevelType w:val="hybridMultilevel"/>
    <w:tmpl w:val="9FEA7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251C6"/>
    <w:multiLevelType w:val="hybridMultilevel"/>
    <w:tmpl w:val="9C0CE818"/>
    <w:lvl w:ilvl="0" w:tplc="6F962F98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583FC2"/>
    <w:multiLevelType w:val="multilevel"/>
    <w:tmpl w:val="4CA01AE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517A0C0A"/>
    <w:multiLevelType w:val="multilevel"/>
    <w:tmpl w:val="040E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58BD03F0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9">
    <w:nsid w:val="5D880138"/>
    <w:multiLevelType w:val="hybridMultilevel"/>
    <w:tmpl w:val="88603714"/>
    <w:lvl w:ilvl="0" w:tplc="7128729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1">
    <w:nsid w:val="65F37548"/>
    <w:multiLevelType w:val="hybridMultilevel"/>
    <w:tmpl w:val="20D613D2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F7C00"/>
    <w:multiLevelType w:val="hybridMultilevel"/>
    <w:tmpl w:val="153E7460"/>
    <w:lvl w:ilvl="0" w:tplc="77BE207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3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4">
    <w:nsid w:val="6D041173"/>
    <w:multiLevelType w:val="hybridMultilevel"/>
    <w:tmpl w:val="F072EBB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DD838E5"/>
    <w:multiLevelType w:val="multilevel"/>
    <w:tmpl w:val="B1DCDB3E"/>
    <w:lvl w:ilvl="0">
      <w:start w:val="6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6EDE0232"/>
    <w:multiLevelType w:val="hybridMultilevel"/>
    <w:tmpl w:val="C76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>
    <w:nsid w:val="70F82363"/>
    <w:multiLevelType w:val="hybridMultilevel"/>
    <w:tmpl w:val="CFA0C328"/>
    <w:lvl w:ilvl="0" w:tplc="658037D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3FF45BC"/>
    <w:multiLevelType w:val="hybridMultilevel"/>
    <w:tmpl w:val="0D84E4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>
    <w:nsid w:val="74BC1431"/>
    <w:multiLevelType w:val="hybridMultilevel"/>
    <w:tmpl w:val="AAC4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66F41B3"/>
    <w:multiLevelType w:val="hybridMultilevel"/>
    <w:tmpl w:val="71BC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B82FB5"/>
    <w:multiLevelType w:val="multilevel"/>
    <w:tmpl w:val="21E0025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  <w:sz w:val="28"/>
      </w:rPr>
    </w:lvl>
  </w:abstractNum>
  <w:abstractNum w:abstractNumId="45">
    <w:nsid w:val="78702E75"/>
    <w:multiLevelType w:val="hybridMultilevel"/>
    <w:tmpl w:val="4AB69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9A572EF"/>
    <w:multiLevelType w:val="hybridMultilevel"/>
    <w:tmpl w:val="F688573C"/>
    <w:lvl w:ilvl="0" w:tplc="6838C1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40"/>
  </w:num>
  <w:num w:numId="2">
    <w:abstractNumId w:val="8"/>
  </w:num>
  <w:num w:numId="3">
    <w:abstractNumId w:val="35"/>
  </w:num>
  <w:num w:numId="4">
    <w:abstractNumId w:val="39"/>
  </w:num>
  <w:num w:numId="5">
    <w:abstractNumId w:val="3"/>
  </w:num>
  <w:num w:numId="6">
    <w:abstractNumId w:val="1"/>
  </w:num>
  <w:num w:numId="7">
    <w:abstractNumId w:val="4"/>
  </w:num>
  <w:num w:numId="8">
    <w:abstractNumId w:val="18"/>
  </w:num>
  <w:num w:numId="9">
    <w:abstractNumId w:val="19"/>
  </w:num>
  <w:num w:numId="10">
    <w:abstractNumId w:val="43"/>
  </w:num>
  <w:num w:numId="11">
    <w:abstractNumId w:val="24"/>
  </w:num>
  <w:num w:numId="12">
    <w:abstractNumId w:val="41"/>
  </w:num>
  <w:num w:numId="13">
    <w:abstractNumId w:val="36"/>
  </w:num>
  <w:num w:numId="14">
    <w:abstractNumId w:val="21"/>
  </w:num>
  <w:num w:numId="15">
    <w:abstractNumId w:val="6"/>
  </w:num>
  <w:num w:numId="16">
    <w:abstractNumId w:val="5"/>
  </w:num>
  <w:num w:numId="17">
    <w:abstractNumId w:val="46"/>
  </w:num>
  <w:num w:numId="18">
    <w:abstractNumId w:val="12"/>
  </w:num>
  <w:num w:numId="19">
    <w:abstractNumId w:val="20"/>
  </w:num>
  <w:num w:numId="20">
    <w:abstractNumId w:val="9"/>
  </w:num>
  <w:num w:numId="21">
    <w:abstractNumId w:val="13"/>
  </w:num>
  <w:num w:numId="22">
    <w:abstractNumId w:val="45"/>
  </w:num>
  <w:num w:numId="23">
    <w:abstractNumId w:val="7"/>
  </w:num>
  <w:num w:numId="24">
    <w:abstractNumId w:val="27"/>
  </w:num>
  <w:num w:numId="25">
    <w:abstractNumId w:val="34"/>
  </w:num>
  <w:num w:numId="26">
    <w:abstractNumId w:val="44"/>
  </w:num>
  <w:num w:numId="27">
    <w:abstractNumId w:val="17"/>
  </w:num>
  <w:num w:numId="28">
    <w:abstractNumId w:val="30"/>
  </w:num>
  <w:num w:numId="29">
    <w:abstractNumId w:val="29"/>
  </w:num>
  <w:num w:numId="30">
    <w:abstractNumId w:val="10"/>
  </w:num>
  <w:num w:numId="31">
    <w:abstractNumId w:val="32"/>
  </w:num>
  <w:num w:numId="32">
    <w:abstractNumId w:val="28"/>
  </w:num>
  <w:num w:numId="33">
    <w:abstractNumId w:val="2"/>
  </w:num>
  <w:num w:numId="34">
    <w:abstractNumId w:val="38"/>
  </w:num>
  <w:num w:numId="35">
    <w:abstractNumId w:val="37"/>
  </w:num>
  <w:num w:numId="36">
    <w:abstractNumId w:val="16"/>
  </w:num>
  <w:num w:numId="37">
    <w:abstractNumId w:val="0"/>
  </w:num>
  <w:num w:numId="38">
    <w:abstractNumId w:val="11"/>
  </w:num>
  <w:num w:numId="39">
    <w:abstractNumId w:val="25"/>
  </w:num>
  <w:num w:numId="40">
    <w:abstractNumId w:val="33"/>
  </w:num>
  <w:num w:numId="41">
    <w:abstractNumId w:val="47"/>
  </w:num>
  <w:num w:numId="42">
    <w:abstractNumId w:val="31"/>
  </w:num>
  <w:num w:numId="43">
    <w:abstractNumId w:val="22"/>
  </w:num>
  <w:num w:numId="44">
    <w:abstractNumId w:val="15"/>
  </w:num>
  <w:num w:numId="45">
    <w:abstractNumId w:val="26"/>
  </w:num>
  <w:num w:numId="46">
    <w:abstractNumId w:val="23"/>
  </w:num>
  <w:num w:numId="47">
    <w:abstractNumId w:val="14"/>
  </w:num>
  <w:num w:numId="48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1C7"/>
    <w:rsid w:val="00000A14"/>
    <w:rsid w:val="000C25E8"/>
    <w:rsid w:val="00213FD0"/>
    <w:rsid w:val="00275118"/>
    <w:rsid w:val="00286889"/>
    <w:rsid w:val="002A7194"/>
    <w:rsid w:val="002B2225"/>
    <w:rsid w:val="00364C4B"/>
    <w:rsid w:val="0037373F"/>
    <w:rsid w:val="0038294F"/>
    <w:rsid w:val="004E5827"/>
    <w:rsid w:val="005C437D"/>
    <w:rsid w:val="007475EB"/>
    <w:rsid w:val="007D4CA8"/>
    <w:rsid w:val="00836186"/>
    <w:rsid w:val="008841C7"/>
    <w:rsid w:val="008C1692"/>
    <w:rsid w:val="008E5ACE"/>
    <w:rsid w:val="009557A1"/>
    <w:rsid w:val="00A1061B"/>
    <w:rsid w:val="00A503E6"/>
    <w:rsid w:val="00B255CC"/>
    <w:rsid w:val="00B641D8"/>
    <w:rsid w:val="00B762B5"/>
    <w:rsid w:val="00C75B94"/>
    <w:rsid w:val="00CC0DCB"/>
    <w:rsid w:val="00CF6FB1"/>
    <w:rsid w:val="00D57801"/>
    <w:rsid w:val="00D870D3"/>
    <w:rsid w:val="00DC11B5"/>
    <w:rsid w:val="00E25767"/>
    <w:rsid w:val="00E37729"/>
    <w:rsid w:val="00F62F8E"/>
    <w:rsid w:val="00F81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C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F6FB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8E5AC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CF6FB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0"/>
    <w:uiPriority w:val="99"/>
    <w:qFormat/>
    <w:rsid w:val="00CF6FB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5AC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3">
    <w:name w:val="Emphasis"/>
    <w:uiPriority w:val="20"/>
    <w:qFormat/>
    <w:rsid w:val="008E5ACE"/>
    <w:rPr>
      <w:i/>
      <w:iCs/>
    </w:rPr>
  </w:style>
  <w:style w:type="table" w:styleId="a4">
    <w:name w:val="Table Grid"/>
    <w:basedOn w:val="a1"/>
    <w:uiPriority w:val="59"/>
    <w:rsid w:val="008E5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locked/>
    <w:rsid w:val="00CF6FB1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6FB1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CF6FB1"/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F6FB1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CF6FB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5">
    <w:name w:val="footnote text"/>
    <w:basedOn w:val="a"/>
    <w:link w:val="a6"/>
    <w:uiPriority w:val="99"/>
    <w:rsid w:val="00CF6FB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CF6FB1"/>
    <w:rPr>
      <w:rFonts w:ascii="Calibri" w:eastAsia="Times New Roman" w:hAnsi="Calibri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CF6FB1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99"/>
    <w:qFormat/>
    <w:rsid w:val="00CF6FB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rsid w:val="00CF6FB1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unhideWhenUsed/>
    <w:rsid w:val="00CF6FB1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b">
    <w:name w:val="Текст выноски Знак"/>
    <w:basedOn w:val="a0"/>
    <w:link w:val="aa"/>
    <w:uiPriority w:val="99"/>
    <w:rsid w:val="00CF6FB1"/>
    <w:rPr>
      <w:rFonts w:ascii="Tahoma" w:eastAsia="Times New Roman" w:hAnsi="Tahoma" w:cs="Tahoma"/>
      <w:sz w:val="16"/>
      <w:szCs w:val="16"/>
      <w:lang w:val="en-US"/>
    </w:rPr>
  </w:style>
  <w:style w:type="character" w:customStyle="1" w:styleId="5">
    <w:name w:val="Основной текст (5)_"/>
    <w:link w:val="50"/>
    <w:locked/>
    <w:rsid w:val="00CF6FB1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F6FB1"/>
    <w:pPr>
      <w:widowControl w:val="0"/>
      <w:shd w:val="clear" w:color="auto" w:fill="FFFFFF"/>
      <w:spacing w:before="420" w:after="0" w:line="317" w:lineRule="exact"/>
      <w:jc w:val="center"/>
    </w:pPr>
    <w:rPr>
      <w:b/>
      <w:sz w:val="28"/>
    </w:rPr>
  </w:style>
  <w:style w:type="character" w:styleId="ac">
    <w:name w:val="Hyperlink"/>
    <w:basedOn w:val="a0"/>
    <w:uiPriority w:val="99"/>
    <w:unhideWhenUsed/>
    <w:rsid w:val="00CF6FB1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CF6F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uiPriority w:val="99"/>
    <w:rsid w:val="00CF6FB1"/>
    <w:rPr>
      <w:rFonts w:ascii="Calibri" w:eastAsia="Times New Roman" w:hAnsi="Calibri" w:cs="Times New Roman"/>
      <w:sz w:val="24"/>
      <w:szCs w:val="24"/>
      <w:lang w:val="en-US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unhideWhenUsed/>
    <w:rsid w:val="00CF6F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CF6FB1"/>
    <w:rPr>
      <w:rFonts w:ascii="Calibri" w:eastAsia="Times New Roman" w:hAnsi="Calibri" w:cs="Times New Roman"/>
      <w:sz w:val="24"/>
      <w:szCs w:val="24"/>
      <w:lang w:val="en-US"/>
    </w:rPr>
  </w:style>
  <w:style w:type="paragraph" w:styleId="23">
    <w:name w:val="toc 2"/>
    <w:basedOn w:val="a"/>
    <w:next w:val="a"/>
    <w:autoRedefine/>
    <w:uiPriority w:val="39"/>
    <w:qFormat/>
    <w:rsid w:val="00CF6FB1"/>
    <w:pPr>
      <w:spacing w:before="240" w:after="0"/>
    </w:pPr>
    <w:rPr>
      <w:rFonts w:eastAsiaTheme="minorEastAsia" w:cs="Calibri"/>
      <w:b/>
      <w:bCs/>
      <w:sz w:val="20"/>
      <w:szCs w:val="20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CF6FB1"/>
    <w:pPr>
      <w:spacing w:line="276" w:lineRule="auto"/>
      <w:outlineLvl w:val="9"/>
    </w:pPr>
    <w:rPr>
      <w:rFonts w:ascii="Cambria" w:eastAsia="Times New Roman" w:hAnsi="Cambria"/>
      <w:color w:val="365F91"/>
    </w:rPr>
  </w:style>
  <w:style w:type="paragraph" w:styleId="24">
    <w:name w:val="List 2"/>
    <w:basedOn w:val="a"/>
    <w:uiPriority w:val="99"/>
    <w:rsid w:val="00CF6F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qFormat/>
    <w:locked/>
    <w:rsid w:val="00CF6FB1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p7">
    <w:name w:val="p7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qFormat/>
    <w:rsid w:val="00CF6F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Body Text"/>
    <w:basedOn w:val="a"/>
    <w:link w:val="af4"/>
    <w:uiPriority w:val="99"/>
    <w:rsid w:val="00CF6F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CF6F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"/>
    <w:link w:val="26"/>
    <w:uiPriority w:val="99"/>
    <w:rsid w:val="00CF6FB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CF6F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CF6FB1"/>
  </w:style>
  <w:style w:type="character" w:styleId="af5">
    <w:name w:val="page number"/>
    <w:basedOn w:val="a0"/>
    <w:uiPriority w:val="99"/>
    <w:rsid w:val="00CF6FB1"/>
    <w:rPr>
      <w:rFonts w:cs="Times New Roman"/>
    </w:rPr>
  </w:style>
  <w:style w:type="paragraph" w:styleId="11">
    <w:name w:val="toc 1"/>
    <w:basedOn w:val="a"/>
    <w:next w:val="a"/>
    <w:autoRedefine/>
    <w:uiPriority w:val="39"/>
    <w:rsid w:val="00CF6FB1"/>
    <w:pPr>
      <w:tabs>
        <w:tab w:val="right" w:leader="dot" w:pos="9345"/>
      </w:tabs>
      <w:spacing w:before="120" w:after="12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CF6FB1"/>
    <w:pPr>
      <w:tabs>
        <w:tab w:val="right" w:leader="dot" w:pos="9345"/>
      </w:tabs>
      <w:spacing w:before="120" w:after="120" w:line="240" w:lineRule="auto"/>
      <w:ind w:left="480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FootnoteTextChar">
    <w:name w:val="Footnote Text Char"/>
    <w:locked/>
    <w:rsid w:val="00CF6FB1"/>
    <w:rPr>
      <w:rFonts w:ascii="Times New Roman" w:hAnsi="Times New Roman"/>
      <w:sz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CF6FB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Текст выноски Знак1"/>
    <w:uiPriority w:val="99"/>
    <w:semiHidden/>
    <w:rsid w:val="00CF6FB1"/>
    <w:rPr>
      <w:rFonts w:ascii="Segoe UI" w:hAnsi="Segoe UI"/>
      <w:sz w:val="18"/>
    </w:rPr>
  </w:style>
  <w:style w:type="paragraph" w:styleId="27">
    <w:name w:val="Body Text Indent 2"/>
    <w:basedOn w:val="a"/>
    <w:link w:val="28"/>
    <w:uiPriority w:val="99"/>
    <w:rsid w:val="00CF6F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CF6FB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6">
    <w:name w:val="annotation text"/>
    <w:basedOn w:val="a"/>
    <w:link w:val="af7"/>
    <w:uiPriority w:val="99"/>
    <w:unhideWhenUsed/>
    <w:rsid w:val="00CF6FB1"/>
    <w:pPr>
      <w:spacing w:after="0" w:line="240" w:lineRule="auto"/>
    </w:pPr>
    <w:rPr>
      <w:rFonts w:eastAsia="Times New Roman" w:cs="Times New Roman"/>
    </w:rPr>
  </w:style>
  <w:style w:type="character" w:customStyle="1" w:styleId="af7">
    <w:name w:val="Текст примечания Знак"/>
    <w:basedOn w:val="a0"/>
    <w:link w:val="af6"/>
    <w:uiPriority w:val="99"/>
    <w:rsid w:val="00CF6FB1"/>
    <w:rPr>
      <w:rFonts w:eastAsia="Times New Roman" w:cs="Times New Roman"/>
    </w:rPr>
  </w:style>
  <w:style w:type="character" w:customStyle="1" w:styleId="14">
    <w:name w:val="Текст примечания Знак1"/>
    <w:basedOn w:val="a0"/>
    <w:uiPriority w:val="99"/>
    <w:semiHidden/>
    <w:rsid w:val="00CF6FB1"/>
    <w:rPr>
      <w:rFonts w:ascii="Calibri" w:hAnsi="Calibri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uiPriority w:val="99"/>
    <w:unhideWhenUsed/>
    <w:rsid w:val="00CF6FB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F6FB1"/>
    <w:rPr>
      <w:rFonts w:eastAsia="Times New Roman" w:cs="Times New Roman"/>
      <w:b/>
      <w:bCs/>
    </w:rPr>
  </w:style>
  <w:style w:type="character" w:customStyle="1" w:styleId="15">
    <w:name w:val="Тема примечания Знак1"/>
    <w:basedOn w:val="af7"/>
    <w:uiPriority w:val="99"/>
    <w:semiHidden/>
    <w:rsid w:val="00CF6FB1"/>
    <w:rPr>
      <w:rFonts w:ascii="Calibri" w:eastAsia="Times New Roman" w:hAnsi="Calibri" w:cs="Times New Roman"/>
      <w:b/>
      <w:bCs/>
      <w:lang w:val="en-US"/>
    </w:rPr>
  </w:style>
  <w:style w:type="character" w:customStyle="1" w:styleId="apple-converted-space">
    <w:name w:val="apple-converted-space"/>
    <w:rsid w:val="00CF6FB1"/>
  </w:style>
  <w:style w:type="character" w:customStyle="1" w:styleId="afa">
    <w:name w:val="Цветовое выделение"/>
    <w:uiPriority w:val="99"/>
    <w:rsid w:val="00CF6FB1"/>
    <w:rPr>
      <w:b/>
      <w:color w:val="26282F"/>
    </w:rPr>
  </w:style>
  <w:style w:type="character" w:customStyle="1" w:styleId="afb">
    <w:name w:val="Гипертекстовая ссылка"/>
    <w:uiPriority w:val="99"/>
    <w:rsid w:val="00CF6FB1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F6FB1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"/>
    <w:uiPriority w:val="99"/>
    <w:rsid w:val="00CF6FB1"/>
  </w:style>
  <w:style w:type="paragraph" w:customStyle="1" w:styleId="aff">
    <w:name w:val="Внимание: недобросовестность!"/>
    <w:basedOn w:val="afd"/>
    <w:next w:val="a"/>
    <w:rsid w:val="00CF6FB1"/>
  </w:style>
  <w:style w:type="character" w:customStyle="1" w:styleId="aff0">
    <w:name w:val="Выделение для Базового Поиска"/>
    <w:uiPriority w:val="99"/>
    <w:rsid w:val="00CF6FB1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F6FB1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styleId="aff4">
    <w:name w:val="Title"/>
    <w:basedOn w:val="a"/>
    <w:next w:val="a"/>
    <w:link w:val="aff5"/>
    <w:uiPriority w:val="10"/>
    <w:qFormat/>
    <w:rsid w:val="00CF6FB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5">
    <w:name w:val="Название Знак"/>
    <w:basedOn w:val="a0"/>
    <w:link w:val="aff4"/>
    <w:uiPriority w:val="10"/>
    <w:rsid w:val="00CF6FB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st">
    <w:name w:val="st"/>
    <w:basedOn w:val="a0"/>
    <w:rsid w:val="00CF6FB1"/>
    <w:rPr>
      <w:rFonts w:cs="Times New Roman"/>
    </w:rPr>
  </w:style>
  <w:style w:type="paragraph" w:customStyle="1" w:styleId="aff6">
    <w:name w:val="Заголовок группы контролов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7">
    <w:name w:val="Заголовок для информации об изменениях"/>
    <w:basedOn w:val="1"/>
    <w:next w:val="a"/>
    <w:uiPriority w:val="99"/>
    <w:rsid w:val="00CF6FB1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8">
    <w:name w:val="Заголовок распахивающейся части диалога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9">
    <w:name w:val="Заголовок своего сообщения"/>
    <w:uiPriority w:val="99"/>
    <w:rsid w:val="00CF6FB1"/>
    <w:rPr>
      <w:b/>
      <w:color w:val="26282F"/>
    </w:rPr>
  </w:style>
  <w:style w:type="paragraph" w:customStyle="1" w:styleId="affa">
    <w:name w:val="Заголовок статьи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b">
    <w:name w:val="Заголовок чужого сообщения"/>
    <w:uiPriority w:val="99"/>
    <w:rsid w:val="00CF6FB1"/>
    <w:rPr>
      <w:b/>
      <w:color w:val="FF0000"/>
    </w:rPr>
  </w:style>
  <w:style w:type="paragraph" w:customStyle="1" w:styleId="affc">
    <w:name w:val="Заголовок ЭР (левое окно)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rsid w:val="00CF6FB1"/>
    <w:pPr>
      <w:spacing w:after="0"/>
      <w:jc w:val="left"/>
    </w:pPr>
  </w:style>
  <w:style w:type="paragraph" w:customStyle="1" w:styleId="affe">
    <w:name w:val="Интерактивный заголовок"/>
    <w:basedOn w:val="aff4"/>
    <w:next w:val="a"/>
    <w:uiPriority w:val="99"/>
    <w:rsid w:val="00CF6FB1"/>
    <w:pPr>
      <w:widowControl w:val="0"/>
      <w:pBdr>
        <w:bottom w:val="none" w:sz="0" w:space="0" w:color="auto"/>
      </w:pBdr>
      <w:autoSpaceDE w:val="0"/>
      <w:autoSpaceDN w:val="0"/>
      <w:adjustRightInd w:val="0"/>
      <w:spacing w:after="0" w:line="360" w:lineRule="auto"/>
      <w:ind w:firstLine="720"/>
      <w:contextualSpacing w:val="0"/>
      <w:jc w:val="both"/>
    </w:pPr>
    <w:rPr>
      <w:rFonts w:ascii="Verdana" w:hAnsi="Verdana" w:cs="Verdana"/>
      <w:b/>
      <w:bCs/>
      <w:color w:val="0058A9"/>
      <w:spacing w:val="0"/>
      <w:kern w:val="0"/>
      <w:sz w:val="22"/>
      <w:szCs w:val="22"/>
      <w:u w:val="single"/>
      <w:shd w:val="clear" w:color="auto" w:fill="ECE9D8"/>
    </w:rPr>
  </w:style>
  <w:style w:type="paragraph" w:customStyle="1" w:styleId="afff">
    <w:name w:val="Текст информации об изменениях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rsid w:val="00CF6FB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1">
    <w:name w:val="Текст (справка)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rsid w:val="00CF6FB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3">
    <w:name w:val="Информация об изменениях документа"/>
    <w:basedOn w:val="afff2"/>
    <w:next w:val="a"/>
    <w:uiPriority w:val="99"/>
    <w:rsid w:val="00CF6FB1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sid w:val="00CF6FB1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sid w:val="00CF6FB1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rsid w:val="00CF6FB1"/>
    <w:pPr>
      <w:jc w:val="left"/>
    </w:pPr>
    <w:rPr>
      <w:shd w:val="clear" w:color="auto" w:fill="FFDFE0"/>
    </w:rPr>
  </w:style>
  <w:style w:type="paragraph" w:customStyle="1" w:styleId="afff9">
    <w:name w:val="Куда обратиться?"/>
    <w:basedOn w:val="afd"/>
    <w:next w:val="a"/>
    <w:uiPriority w:val="99"/>
    <w:rsid w:val="00CF6FB1"/>
  </w:style>
  <w:style w:type="paragraph" w:customStyle="1" w:styleId="afffa">
    <w:name w:val="Моноширинный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b">
    <w:name w:val="Найденные слова"/>
    <w:uiPriority w:val="99"/>
    <w:rsid w:val="00CF6FB1"/>
    <w:rPr>
      <w:b/>
      <w:color w:val="26282F"/>
      <w:shd w:val="clear" w:color="auto" w:fill="FFF580"/>
    </w:rPr>
  </w:style>
  <w:style w:type="paragraph" w:customStyle="1" w:styleId="afffc">
    <w:name w:val="Напишите нам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d">
    <w:name w:val="Не вступил в силу"/>
    <w:uiPriority w:val="99"/>
    <w:rsid w:val="00CF6FB1"/>
    <w:rPr>
      <w:b/>
      <w:color w:val="000000"/>
      <w:shd w:val="clear" w:color="auto" w:fill="D8EDE8"/>
    </w:rPr>
  </w:style>
  <w:style w:type="paragraph" w:customStyle="1" w:styleId="afffe">
    <w:name w:val="Необходимые документы"/>
    <w:basedOn w:val="afd"/>
    <w:next w:val="a"/>
    <w:uiPriority w:val="99"/>
    <w:rsid w:val="00CF6FB1"/>
    <w:pPr>
      <w:ind w:firstLine="118"/>
    </w:pPr>
  </w:style>
  <w:style w:type="paragraph" w:customStyle="1" w:styleId="affff">
    <w:name w:val="Нормальный (таблица)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Таблицы (моноширинный)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1">
    <w:name w:val="Оглавление"/>
    <w:basedOn w:val="affff0"/>
    <w:next w:val="a"/>
    <w:uiPriority w:val="99"/>
    <w:rsid w:val="00CF6FB1"/>
    <w:pPr>
      <w:ind w:left="140"/>
    </w:pPr>
  </w:style>
  <w:style w:type="character" w:customStyle="1" w:styleId="affff2">
    <w:name w:val="Опечатки"/>
    <w:uiPriority w:val="99"/>
    <w:rsid w:val="00CF6FB1"/>
    <w:rPr>
      <w:color w:val="FF0000"/>
    </w:rPr>
  </w:style>
  <w:style w:type="paragraph" w:customStyle="1" w:styleId="affff3">
    <w:name w:val="Переменная часть"/>
    <w:basedOn w:val="aff3"/>
    <w:next w:val="a"/>
    <w:uiPriority w:val="99"/>
    <w:rsid w:val="00CF6FB1"/>
    <w:rPr>
      <w:sz w:val="18"/>
      <w:szCs w:val="18"/>
    </w:rPr>
  </w:style>
  <w:style w:type="paragraph" w:customStyle="1" w:styleId="affff4">
    <w:name w:val="Подвал для информации об изменениях"/>
    <w:basedOn w:val="1"/>
    <w:next w:val="a"/>
    <w:uiPriority w:val="99"/>
    <w:rsid w:val="00CF6FB1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color w:val="auto"/>
      <w:sz w:val="18"/>
      <w:szCs w:val="18"/>
    </w:rPr>
  </w:style>
  <w:style w:type="paragraph" w:customStyle="1" w:styleId="affff5">
    <w:name w:val="Подзаголовок для информации об изменениях"/>
    <w:basedOn w:val="afff"/>
    <w:next w:val="a"/>
    <w:uiPriority w:val="99"/>
    <w:rsid w:val="00CF6FB1"/>
    <w:rPr>
      <w:b/>
      <w:bCs/>
    </w:rPr>
  </w:style>
  <w:style w:type="paragraph" w:customStyle="1" w:styleId="affff6">
    <w:name w:val="Подчёркнуный текст"/>
    <w:basedOn w:val="a"/>
    <w:next w:val="a"/>
    <w:uiPriority w:val="99"/>
    <w:rsid w:val="00CF6FB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остоянная часть"/>
    <w:basedOn w:val="aff3"/>
    <w:next w:val="a"/>
    <w:uiPriority w:val="99"/>
    <w:rsid w:val="00CF6FB1"/>
    <w:rPr>
      <w:sz w:val="20"/>
      <w:szCs w:val="20"/>
    </w:rPr>
  </w:style>
  <w:style w:type="paragraph" w:customStyle="1" w:styleId="affff8">
    <w:name w:val="Прижатый влево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Пример."/>
    <w:basedOn w:val="afd"/>
    <w:next w:val="a"/>
    <w:uiPriority w:val="99"/>
    <w:rsid w:val="00CF6FB1"/>
  </w:style>
  <w:style w:type="paragraph" w:customStyle="1" w:styleId="affffa">
    <w:name w:val="Примечание."/>
    <w:basedOn w:val="afd"/>
    <w:next w:val="a"/>
    <w:uiPriority w:val="99"/>
    <w:rsid w:val="00CF6FB1"/>
  </w:style>
  <w:style w:type="character" w:customStyle="1" w:styleId="affffb">
    <w:name w:val="Продолжение ссылки"/>
    <w:uiPriority w:val="99"/>
    <w:rsid w:val="00CF6FB1"/>
  </w:style>
  <w:style w:type="paragraph" w:customStyle="1" w:styleId="affffc">
    <w:name w:val="Словарная статья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равнение редакций"/>
    <w:uiPriority w:val="99"/>
    <w:rsid w:val="00CF6FB1"/>
    <w:rPr>
      <w:b/>
      <w:color w:val="26282F"/>
    </w:rPr>
  </w:style>
  <w:style w:type="character" w:customStyle="1" w:styleId="affffe">
    <w:name w:val="Сравнение редакций. Добавленный фрагмент"/>
    <w:uiPriority w:val="99"/>
    <w:rsid w:val="00CF6FB1"/>
    <w:rPr>
      <w:color w:val="000000"/>
      <w:shd w:val="clear" w:color="auto" w:fill="C1D7FF"/>
    </w:rPr>
  </w:style>
  <w:style w:type="character" w:customStyle="1" w:styleId="afffff">
    <w:name w:val="Сравнение редакций. Удаленный фрагмент"/>
    <w:uiPriority w:val="99"/>
    <w:rsid w:val="00CF6FB1"/>
    <w:rPr>
      <w:color w:val="000000"/>
      <w:shd w:val="clear" w:color="auto" w:fill="C4C413"/>
    </w:rPr>
  </w:style>
  <w:style w:type="paragraph" w:customStyle="1" w:styleId="afffff0">
    <w:name w:val="Ссылка на официальную публикацию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1">
    <w:name w:val="Ссылка на утративший силу документ"/>
    <w:uiPriority w:val="99"/>
    <w:rsid w:val="00CF6FB1"/>
    <w:rPr>
      <w:b/>
      <w:color w:val="749232"/>
    </w:rPr>
  </w:style>
  <w:style w:type="paragraph" w:customStyle="1" w:styleId="afffff2">
    <w:name w:val="Текст в таблице"/>
    <w:basedOn w:val="affff"/>
    <w:next w:val="a"/>
    <w:uiPriority w:val="99"/>
    <w:rsid w:val="00CF6FB1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4">
    <w:name w:val="Технический комментарий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5">
    <w:name w:val="Утратил силу"/>
    <w:uiPriority w:val="99"/>
    <w:rsid w:val="00CF6FB1"/>
    <w:rPr>
      <w:b/>
      <w:strike/>
      <w:color w:val="666600"/>
    </w:rPr>
  </w:style>
  <w:style w:type="paragraph" w:customStyle="1" w:styleId="afffff6">
    <w:name w:val="Формула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7">
    <w:name w:val="Центрированный (таблица)"/>
    <w:basedOn w:val="affff"/>
    <w:next w:val="a"/>
    <w:uiPriority w:val="99"/>
    <w:rsid w:val="00CF6FB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F6FB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6F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8">
    <w:name w:val="annotation reference"/>
    <w:basedOn w:val="a0"/>
    <w:uiPriority w:val="99"/>
    <w:unhideWhenUsed/>
    <w:rsid w:val="00CF6FB1"/>
    <w:rPr>
      <w:rFonts w:cs="Times New Roman"/>
      <w:sz w:val="16"/>
    </w:rPr>
  </w:style>
  <w:style w:type="paragraph" w:styleId="afffff9">
    <w:name w:val="Revision"/>
    <w:hidden/>
    <w:uiPriority w:val="99"/>
    <w:semiHidden/>
    <w:rsid w:val="00CF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unhideWhenUsed/>
    <w:rsid w:val="00CF6FB1"/>
    <w:rPr>
      <w:rFonts w:cs="Times New Roman"/>
      <w:i/>
    </w:rPr>
  </w:style>
  <w:style w:type="character" w:customStyle="1" w:styleId="gl">
    <w:name w:val="gl"/>
    <w:basedOn w:val="a0"/>
    <w:rsid w:val="00CF6FB1"/>
    <w:rPr>
      <w:rFonts w:cs="Times New Roman"/>
    </w:rPr>
  </w:style>
  <w:style w:type="character" w:customStyle="1" w:styleId="FontStyle12">
    <w:name w:val="Font Style12"/>
    <w:rsid w:val="00CF6FB1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CF6FB1"/>
    <w:pPr>
      <w:spacing w:before="120" w:after="12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a">
    <w:name w:val="Document Map"/>
    <w:basedOn w:val="a"/>
    <w:link w:val="afffffb"/>
    <w:uiPriority w:val="99"/>
    <w:rsid w:val="00CF6FB1"/>
    <w:pPr>
      <w:spacing w:before="120" w:after="12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fb">
    <w:name w:val="Схема документа Знак"/>
    <w:basedOn w:val="a0"/>
    <w:link w:val="afffffa"/>
    <w:uiPriority w:val="99"/>
    <w:rsid w:val="00CF6F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12">
    <w:name w:val="_Table12"/>
    <w:basedOn w:val="a"/>
    <w:qFormat/>
    <w:rsid w:val="00CF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c">
    <w:name w:val="FollowedHyperlink"/>
    <w:basedOn w:val="a0"/>
    <w:uiPriority w:val="99"/>
    <w:unhideWhenUsed/>
    <w:rsid w:val="00CF6FB1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font9">
    <w:name w:val="font9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CF6F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4">
    <w:name w:val="xl64"/>
    <w:basedOn w:val="a"/>
    <w:rsid w:val="00CF6F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5">
    <w:name w:val="xl65"/>
    <w:basedOn w:val="a"/>
    <w:rsid w:val="00CF6F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CF6F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F6F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F6FB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F6F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F6F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CF6F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CF6F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CF6F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CF6F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CF6F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CF6F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CF6F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CF6F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CF6F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CF6F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CF6F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CF6F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CF6F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CF6F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F6F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F6F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CF6F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CF6F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CF6F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CF6F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F6F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CF6F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CF6F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F6F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CF6F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CF6F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F6F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F6F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F6F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CF6F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CF6F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F6F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CF6F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CF6F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CF6F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CF6F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CF6F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CF6F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CF6FB1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6">
    <w:name w:val="xl136"/>
    <w:basedOn w:val="a"/>
    <w:rsid w:val="00CF6F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CF6F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CF6F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F6F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F6F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CF6FB1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F6F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CF6F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CF6FB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CF6FB1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CF6FB1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F6FB1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CF6FB1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CF6FB1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CF6F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CF6FB1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CF6FB1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aliases w:val="Не полужирный"/>
    <w:basedOn w:val="a0"/>
    <w:rsid w:val="00CF6FB1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6">
    <w:name w:val="Абзац списка1"/>
    <w:basedOn w:val="a"/>
    <w:rsid w:val="00CF6FB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10pt1">
    <w:name w:val="Основной текст (2) + 10 pt1"/>
    <w:aliases w:val="Не полужирный2"/>
    <w:rsid w:val="00CF6FB1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fffffd">
    <w:name w:val="No Spacing"/>
    <w:uiPriority w:val="1"/>
    <w:qFormat/>
    <w:rsid w:val="00CF6F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11">
    <w:name w:val="p11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F6FB1"/>
    <w:rPr>
      <w:rFonts w:cs="Times New Roman"/>
    </w:rPr>
  </w:style>
  <w:style w:type="paragraph" w:customStyle="1" w:styleId="p2">
    <w:name w:val="p2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FB1"/>
    <w:rPr>
      <w:rFonts w:cs="Times New Roman"/>
    </w:rPr>
  </w:style>
  <w:style w:type="character" w:customStyle="1" w:styleId="s5">
    <w:name w:val="s5"/>
    <w:basedOn w:val="a0"/>
    <w:rsid w:val="00CF6FB1"/>
    <w:rPr>
      <w:rFonts w:cs="Times New Roman"/>
    </w:rPr>
  </w:style>
  <w:style w:type="paragraph" w:customStyle="1" w:styleId="p13">
    <w:name w:val="p13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CF6FB1"/>
    <w:rPr>
      <w:rFonts w:cs="Times New Roman"/>
    </w:rPr>
  </w:style>
  <w:style w:type="paragraph" w:customStyle="1" w:styleId="p6">
    <w:name w:val="p6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F6FB1"/>
    <w:rPr>
      <w:rFonts w:cs="Times New Roman"/>
    </w:rPr>
  </w:style>
  <w:style w:type="character" w:customStyle="1" w:styleId="s6">
    <w:name w:val="s6"/>
    <w:basedOn w:val="a0"/>
    <w:rsid w:val="00CF6FB1"/>
    <w:rPr>
      <w:rFonts w:cs="Times New Roman"/>
    </w:rPr>
  </w:style>
  <w:style w:type="character" w:customStyle="1" w:styleId="s7">
    <w:name w:val="s7"/>
    <w:basedOn w:val="a0"/>
    <w:rsid w:val="00CF6FB1"/>
    <w:rPr>
      <w:rFonts w:cs="Times New Roman"/>
    </w:rPr>
  </w:style>
  <w:style w:type="paragraph" w:customStyle="1" w:styleId="c11">
    <w:name w:val="c11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F6FB1"/>
    <w:rPr>
      <w:rFonts w:cs="Times New Roman"/>
    </w:rPr>
  </w:style>
  <w:style w:type="paragraph" w:customStyle="1" w:styleId="p1">
    <w:name w:val="p1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Strong"/>
    <w:basedOn w:val="a0"/>
    <w:uiPriority w:val="22"/>
    <w:qFormat/>
    <w:rsid w:val="00CF6FB1"/>
    <w:rPr>
      <w:rFonts w:cs="Times New Roman"/>
      <w:b/>
    </w:rPr>
  </w:style>
  <w:style w:type="character" w:customStyle="1" w:styleId="pathseparator">
    <w:name w:val="path__separator"/>
    <w:basedOn w:val="a0"/>
    <w:rsid w:val="00CF6FB1"/>
    <w:rPr>
      <w:rFonts w:cs="Times New Roman"/>
    </w:rPr>
  </w:style>
  <w:style w:type="paragraph" w:customStyle="1" w:styleId="p10">
    <w:name w:val="p10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CF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6">
    <w:name w:val="s36"/>
    <w:rsid w:val="00CF6FB1"/>
  </w:style>
  <w:style w:type="paragraph" w:customStyle="1" w:styleId="affffff">
    <w:name w:val="Знак"/>
    <w:basedOn w:val="a"/>
    <w:rsid w:val="00CF6F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7">
    <w:name w:val="Table Grid 1"/>
    <w:basedOn w:val="a1"/>
    <w:uiPriority w:val="99"/>
    <w:rsid w:val="00CF6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CF6FB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">
    <w:name w:val="Style1"/>
    <w:basedOn w:val="a"/>
    <w:rsid w:val="00CF6FB1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F6FB1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CF6FB1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CF6FB1"/>
    <w:pPr>
      <w:widowControl w:val="0"/>
      <w:autoSpaceDE w:val="0"/>
      <w:autoSpaceDN w:val="0"/>
      <w:adjustRightInd w:val="0"/>
      <w:spacing w:after="0" w:line="275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CF6FB1"/>
    <w:pPr>
      <w:widowControl w:val="0"/>
      <w:autoSpaceDE w:val="0"/>
      <w:autoSpaceDN w:val="0"/>
      <w:adjustRightInd w:val="0"/>
      <w:spacing w:after="0" w:line="27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CF6FB1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CF6FB1"/>
    <w:pPr>
      <w:widowControl w:val="0"/>
      <w:autoSpaceDE w:val="0"/>
      <w:autoSpaceDN w:val="0"/>
      <w:adjustRightInd w:val="0"/>
      <w:spacing w:after="0" w:line="269" w:lineRule="exact"/>
      <w:ind w:hanging="432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47">
    <w:name w:val="Font Style47"/>
    <w:rsid w:val="00CF6FB1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CF6FB1"/>
    <w:pPr>
      <w:widowControl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F6FB1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CF6FB1"/>
    <w:rPr>
      <w:rFonts w:ascii="Times New Roman" w:hAnsi="Times New Roman"/>
      <w:b/>
      <w:sz w:val="26"/>
    </w:rPr>
  </w:style>
  <w:style w:type="character" w:customStyle="1" w:styleId="FontStyle11">
    <w:name w:val="Font Style11"/>
    <w:rsid w:val="00CF6FB1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CF6F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8">
    <w:name w:val="Стиль таблицы1"/>
    <w:basedOn w:val="a1"/>
    <w:rsid w:val="00CF6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F6F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CF6FB1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CF6FB1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CF6FB1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CF6FB1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CF6FB1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CF6FB1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FontStyle16">
    <w:name w:val="Font Style16"/>
    <w:uiPriority w:val="99"/>
    <w:rsid w:val="00CF6FB1"/>
    <w:rPr>
      <w:rFonts w:ascii="Times New Roman" w:hAnsi="Times New Roman"/>
      <w:sz w:val="26"/>
    </w:rPr>
  </w:style>
  <w:style w:type="character" w:customStyle="1" w:styleId="320">
    <w:name w:val="Заголовок №3 (2)_"/>
    <w:basedOn w:val="a0"/>
    <w:link w:val="321"/>
    <w:locked/>
    <w:rsid w:val="00CF6FB1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CF6FB1"/>
    <w:pPr>
      <w:widowControl w:val="0"/>
      <w:shd w:val="clear" w:color="auto" w:fill="FFFFFF"/>
      <w:spacing w:before="180" w:after="420" w:line="240" w:lineRule="atLeast"/>
      <w:outlineLvl w:val="2"/>
    </w:pPr>
    <w:rPr>
      <w:rFonts w:cs="Times New Roman"/>
      <w:b/>
      <w:bCs/>
      <w:sz w:val="26"/>
      <w:szCs w:val="26"/>
    </w:rPr>
  </w:style>
  <w:style w:type="character" w:customStyle="1" w:styleId="212pt">
    <w:name w:val="Основной текст (2) + 12 pt"/>
    <w:aliases w:val="Не полужирный1"/>
    <w:rsid w:val="00CF6FB1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basedOn w:val="a0"/>
    <w:rsid w:val="00CF6FB1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0">
    <w:name w:val="Основной текст_"/>
    <w:basedOn w:val="a0"/>
    <w:link w:val="80"/>
    <w:locked/>
    <w:rsid w:val="00CF6FB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0"/>
    <w:rsid w:val="00CF6FB1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100">
    <w:name w:val="Основной текст (10)_"/>
    <w:basedOn w:val="a0"/>
    <w:link w:val="101"/>
    <w:locked/>
    <w:rsid w:val="00CF6FB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CF6FB1"/>
    <w:pPr>
      <w:widowControl w:val="0"/>
      <w:shd w:val="clear" w:color="auto" w:fill="FFFFFF"/>
      <w:spacing w:after="36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TrebuchetMS">
    <w:name w:val="Основной текст + Trebuchet MS"/>
    <w:aliases w:val="4 pt"/>
    <w:basedOn w:val="affffff0"/>
    <w:rsid w:val="00CF6FB1"/>
    <w:rPr>
      <w:rFonts w:ascii="Trebuchet MS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basedOn w:val="a0"/>
    <w:rsid w:val="00CF6FB1"/>
    <w:rPr>
      <w:rFonts w:cs="Times New Roman"/>
    </w:rPr>
  </w:style>
  <w:style w:type="character" w:customStyle="1" w:styleId="81">
    <w:name w:val="Основной текст (8) + Курсив"/>
    <w:basedOn w:val="a0"/>
    <w:rsid w:val="00CF6FB1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basedOn w:val="a0"/>
    <w:rsid w:val="00CF6FB1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9">
    <w:name w:val="Обычный1"/>
    <w:link w:val="Normal"/>
    <w:rsid w:val="00CF6FB1"/>
    <w:pPr>
      <w:spacing w:after="0" w:line="240" w:lineRule="auto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Normal">
    <w:name w:val="Normal Знак"/>
    <w:link w:val="19"/>
    <w:locked/>
    <w:rsid w:val="00CF6FB1"/>
    <w:rPr>
      <w:rFonts w:ascii="Calibri" w:eastAsia="Times New Roman" w:hAnsi="Calibri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50F49-4606-45EE-A6BD-AD0A099E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5060</Words>
  <Characters>28844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4</cp:revision>
  <dcterms:created xsi:type="dcterms:W3CDTF">2020-05-06T17:08:00Z</dcterms:created>
  <dcterms:modified xsi:type="dcterms:W3CDTF">2020-05-07T08:21:00Z</dcterms:modified>
</cp:coreProperties>
</file>